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39EF8" w14:textId="77777777" w:rsidR="00B94B2B" w:rsidRDefault="00B94B2B" w:rsidP="00B94B2B">
      <w:pPr>
        <w:jc w:val="center"/>
        <w:rPr>
          <w:rFonts w:ascii="Times New Roman" w:hAnsi="Times New Roman" w:cs="Times New Roman"/>
          <w:sz w:val="24"/>
          <w:szCs w:val="24"/>
        </w:rPr>
      </w:pPr>
    </w:p>
    <w:p w14:paraId="15628F76" w14:textId="77777777" w:rsidR="00B94B2B" w:rsidRDefault="00B94B2B" w:rsidP="00B94B2B">
      <w:pPr>
        <w:jc w:val="center"/>
        <w:rPr>
          <w:rFonts w:ascii="Times New Roman" w:hAnsi="Times New Roman" w:cs="Times New Roman"/>
          <w:sz w:val="24"/>
          <w:szCs w:val="24"/>
        </w:rPr>
      </w:pPr>
    </w:p>
    <w:p w14:paraId="37B0369D" w14:textId="77777777" w:rsidR="00B94B2B" w:rsidRDefault="00B94B2B" w:rsidP="00B94B2B">
      <w:pPr>
        <w:jc w:val="center"/>
        <w:rPr>
          <w:rFonts w:ascii="Times New Roman" w:hAnsi="Times New Roman" w:cs="Times New Roman"/>
          <w:sz w:val="24"/>
          <w:szCs w:val="24"/>
        </w:rPr>
      </w:pPr>
    </w:p>
    <w:p w14:paraId="78DAD4A3" w14:textId="77777777" w:rsidR="00B94B2B" w:rsidRDefault="00B94B2B" w:rsidP="00B94B2B">
      <w:pPr>
        <w:jc w:val="center"/>
        <w:rPr>
          <w:rFonts w:ascii="Times New Roman" w:hAnsi="Times New Roman" w:cs="Times New Roman"/>
          <w:sz w:val="24"/>
          <w:szCs w:val="24"/>
        </w:rPr>
      </w:pPr>
    </w:p>
    <w:p w14:paraId="2396EEDD" w14:textId="77777777" w:rsidR="00B94B2B" w:rsidRDefault="00B94B2B" w:rsidP="00B94B2B">
      <w:pPr>
        <w:jc w:val="center"/>
        <w:rPr>
          <w:rFonts w:ascii="Times New Roman" w:hAnsi="Times New Roman" w:cs="Times New Roman"/>
          <w:sz w:val="24"/>
          <w:szCs w:val="24"/>
        </w:rPr>
      </w:pPr>
    </w:p>
    <w:p w14:paraId="3A1FC919" w14:textId="77777777" w:rsidR="00B94B2B" w:rsidRDefault="00B94B2B" w:rsidP="00B94B2B">
      <w:pPr>
        <w:jc w:val="center"/>
        <w:rPr>
          <w:rFonts w:ascii="Times New Roman" w:hAnsi="Times New Roman" w:cs="Times New Roman"/>
          <w:sz w:val="24"/>
          <w:szCs w:val="24"/>
        </w:rPr>
      </w:pPr>
    </w:p>
    <w:p w14:paraId="7649CD9D" w14:textId="77777777" w:rsidR="00B94B2B" w:rsidRDefault="00B94B2B" w:rsidP="00B94B2B">
      <w:pPr>
        <w:jc w:val="center"/>
        <w:rPr>
          <w:rFonts w:ascii="Times New Roman" w:hAnsi="Times New Roman" w:cs="Times New Roman"/>
          <w:sz w:val="24"/>
          <w:szCs w:val="24"/>
        </w:rPr>
      </w:pPr>
    </w:p>
    <w:p w14:paraId="30710FC6" w14:textId="77777777" w:rsidR="00B94B2B" w:rsidRDefault="00B94B2B" w:rsidP="00B94B2B">
      <w:pPr>
        <w:jc w:val="center"/>
        <w:rPr>
          <w:rFonts w:ascii="Times New Roman" w:hAnsi="Times New Roman" w:cs="Times New Roman"/>
          <w:sz w:val="24"/>
          <w:szCs w:val="24"/>
        </w:rPr>
      </w:pPr>
    </w:p>
    <w:p w14:paraId="7935A620" w14:textId="77777777" w:rsidR="00B94B2B" w:rsidRDefault="00B94B2B" w:rsidP="00B94B2B">
      <w:pPr>
        <w:jc w:val="center"/>
        <w:rPr>
          <w:rFonts w:ascii="Times New Roman" w:hAnsi="Times New Roman" w:cs="Times New Roman"/>
          <w:sz w:val="24"/>
          <w:szCs w:val="24"/>
        </w:rPr>
      </w:pPr>
    </w:p>
    <w:p w14:paraId="3E6275D4" w14:textId="63B1E159" w:rsidR="00D5116B" w:rsidRDefault="00EA1D5B" w:rsidP="00B94B2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Proposal for a Human Factors Fatigue Scale</w:t>
      </w:r>
    </w:p>
    <w:p w14:paraId="6FF70C3B" w14:textId="0781F087" w:rsidR="00B94B2B" w:rsidRDefault="00B94B2B" w:rsidP="00B94B2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Uyen Bui</w:t>
      </w:r>
    </w:p>
    <w:p w14:paraId="1EF52171" w14:textId="517B4A01" w:rsidR="00B94B2B" w:rsidRDefault="00B94B2B" w:rsidP="00B94B2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California State University, Long Beach</w:t>
      </w:r>
    </w:p>
    <w:p w14:paraId="01D2DC49" w14:textId="1159A0C8" w:rsidR="00B94B2B" w:rsidRDefault="00B94B2B" w:rsidP="00B94B2B">
      <w:pPr>
        <w:spacing w:after="0" w:line="480" w:lineRule="auto"/>
        <w:jc w:val="center"/>
        <w:rPr>
          <w:rFonts w:ascii="Times New Roman" w:hAnsi="Times New Roman" w:cs="Times New Roman"/>
          <w:sz w:val="24"/>
          <w:szCs w:val="24"/>
        </w:rPr>
      </w:pPr>
    </w:p>
    <w:p w14:paraId="3679DE58" w14:textId="7C539D99" w:rsidR="00B94B2B" w:rsidRDefault="00B94B2B" w:rsidP="00B94B2B">
      <w:pPr>
        <w:spacing w:after="0" w:line="480" w:lineRule="auto"/>
        <w:jc w:val="center"/>
        <w:rPr>
          <w:rFonts w:ascii="Times New Roman" w:hAnsi="Times New Roman" w:cs="Times New Roman"/>
          <w:sz w:val="24"/>
          <w:szCs w:val="24"/>
        </w:rPr>
      </w:pPr>
    </w:p>
    <w:p w14:paraId="2ED1E94C" w14:textId="45EFE60B" w:rsidR="00B94B2B" w:rsidRDefault="00B94B2B" w:rsidP="00B94B2B">
      <w:pPr>
        <w:spacing w:after="0" w:line="480" w:lineRule="auto"/>
        <w:jc w:val="center"/>
        <w:rPr>
          <w:rFonts w:ascii="Times New Roman" w:hAnsi="Times New Roman" w:cs="Times New Roman"/>
          <w:sz w:val="24"/>
          <w:szCs w:val="24"/>
        </w:rPr>
      </w:pPr>
    </w:p>
    <w:p w14:paraId="1F59213E" w14:textId="395D1AEB" w:rsidR="00B94B2B" w:rsidRDefault="00B94B2B" w:rsidP="00B94B2B">
      <w:pPr>
        <w:spacing w:after="0" w:line="480" w:lineRule="auto"/>
        <w:jc w:val="center"/>
        <w:rPr>
          <w:rFonts w:ascii="Times New Roman" w:hAnsi="Times New Roman" w:cs="Times New Roman"/>
          <w:sz w:val="24"/>
          <w:szCs w:val="24"/>
        </w:rPr>
      </w:pPr>
    </w:p>
    <w:p w14:paraId="43DE8994" w14:textId="4B50D54C" w:rsidR="00B94B2B" w:rsidRDefault="00B94B2B" w:rsidP="00B94B2B">
      <w:pPr>
        <w:spacing w:after="0" w:line="480" w:lineRule="auto"/>
        <w:jc w:val="center"/>
        <w:rPr>
          <w:rFonts w:ascii="Times New Roman" w:hAnsi="Times New Roman" w:cs="Times New Roman"/>
          <w:sz w:val="24"/>
          <w:szCs w:val="24"/>
        </w:rPr>
      </w:pPr>
    </w:p>
    <w:p w14:paraId="771398FA" w14:textId="45E09CE4" w:rsidR="00B94B2B" w:rsidRDefault="00B94B2B" w:rsidP="00B94B2B">
      <w:pPr>
        <w:spacing w:after="0" w:line="480" w:lineRule="auto"/>
        <w:jc w:val="center"/>
        <w:rPr>
          <w:rFonts w:ascii="Times New Roman" w:hAnsi="Times New Roman" w:cs="Times New Roman"/>
          <w:sz w:val="24"/>
          <w:szCs w:val="24"/>
        </w:rPr>
      </w:pPr>
    </w:p>
    <w:p w14:paraId="54EFAA39" w14:textId="09622CEB" w:rsidR="00B94B2B" w:rsidRDefault="00B94B2B" w:rsidP="00B94B2B">
      <w:pPr>
        <w:spacing w:after="0" w:line="480" w:lineRule="auto"/>
        <w:jc w:val="center"/>
        <w:rPr>
          <w:rFonts w:ascii="Times New Roman" w:hAnsi="Times New Roman" w:cs="Times New Roman"/>
          <w:sz w:val="24"/>
          <w:szCs w:val="24"/>
        </w:rPr>
      </w:pPr>
    </w:p>
    <w:p w14:paraId="1661EF8B" w14:textId="462F5581" w:rsidR="00B94B2B" w:rsidRDefault="00B94B2B" w:rsidP="00B94B2B">
      <w:pPr>
        <w:spacing w:after="0" w:line="480" w:lineRule="auto"/>
        <w:jc w:val="center"/>
        <w:rPr>
          <w:rFonts w:ascii="Times New Roman" w:hAnsi="Times New Roman" w:cs="Times New Roman"/>
          <w:sz w:val="24"/>
          <w:szCs w:val="24"/>
        </w:rPr>
      </w:pPr>
    </w:p>
    <w:p w14:paraId="20EFFD92" w14:textId="31DF9D5C" w:rsidR="00B94B2B" w:rsidRDefault="00B94B2B" w:rsidP="00B94B2B">
      <w:pPr>
        <w:spacing w:after="0" w:line="480" w:lineRule="auto"/>
        <w:jc w:val="center"/>
        <w:rPr>
          <w:rFonts w:ascii="Times New Roman" w:hAnsi="Times New Roman" w:cs="Times New Roman"/>
          <w:sz w:val="24"/>
          <w:szCs w:val="24"/>
        </w:rPr>
      </w:pPr>
    </w:p>
    <w:p w14:paraId="6AA4ABA9" w14:textId="4A5A590C" w:rsidR="00B94B2B" w:rsidRDefault="00B94B2B" w:rsidP="00B94B2B">
      <w:pPr>
        <w:spacing w:after="0" w:line="480" w:lineRule="auto"/>
        <w:jc w:val="center"/>
        <w:rPr>
          <w:rFonts w:ascii="Times New Roman" w:hAnsi="Times New Roman" w:cs="Times New Roman"/>
          <w:sz w:val="24"/>
          <w:szCs w:val="24"/>
        </w:rPr>
      </w:pPr>
    </w:p>
    <w:p w14:paraId="0716F55C" w14:textId="16CF6F4A" w:rsidR="00B94B2B" w:rsidRDefault="00B94B2B" w:rsidP="00B94B2B">
      <w:pPr>
        <w:spacing w:after="0" w:line="480" w:lineRule="auto"/>
        <w:jc w:val="center"/>
        <w:rPr>
          <w:rFonts w:ascii="Times New Roman" w:hAnsi="Times New Roman" w:cs="Times New Roman"/>
          <w:sz w:val="24"/>
          <w:szCs w:val="24"/>
        </w:rPr>
      </w:pPr>
    </w:p>
    <w:p w14:paraId="2EED2B72" w14:textId="5BA88BC7" w:rsidR="00B94B2B" w:rsidRDefault="00B94B2B" w:rsidP="00B94B2B">
      <w:pPr>
        <w:spacing w:after="0" w:line="480" w:lineRule="auto"/>
        <w:jc w:val="center"/>
        <w:rPr>
          <w:rFonts w:ascii="Times New Roman" w:hAnsi="Times New Roman" w:cs="Times New Roman"/>
          <w:sz w:val="24"/>
          <w:szCs w:val="24"/>
        </w:rPr>
      </w:pPr>
    </w:p>
    <w:p w14:paraId="6C07498D" w14:textId="6E9D9484" w:rsidR="00B94B2B" w:rsidRDefault="00B94B2B" w:rsidP="00B94B2B">
      <w:pPr>
        <w:spacing w:after="0" w:line="480" w:lineRule="auto"/>
        <w:jc w:val="center"/>
        <w:rPr>
          <w:rFonts w:ascii="Times New Roman" w:hAnsi="Times New Roman" w:cs="Times New Roman"/>
          <w:sz w:val="24"/>
          <w:szCs w:val="24"/>
        </w:rPr>
      </w:pPr>
    </w:p>
    <w:p w14:paraId="74C7EF96" w14:textId="3DD5434F" w:rsidR="00F10162" w:rsidRDefault="004C678E" w:rsidP="00E55350">
      <w:pPr>
        <w:spacing w:after="0" w:line="480" w:lineRule="auto"/>
        <w:rPr>
          <w:rFonts w:ascii="Times New Roman" w:hAnsi="Times New Roman" w:cs="Times New Roman"/>
          <w:b/>
          <w:bCs/>
          <w:sz w:val="24"/>
          <w:szCs w:val="24"/>
        </w:rPr>
      </w:pPr>
      <w:r w:rsidRPr="004C678E">
        <w:rPr>
          <w:rFonts w:ascii="Times New Roman" w:hAnsi="Times New Roman" w:cs="Times New Roman"/>
          <w:b/>
          <w:bCs/>
          <w:sz w:val="24"/>
          <w:szCs w:val="24"/>
        </w:rPr>
        <w:lastRenderedPageBreak/>
        <w:t xml:space="preserve">Feature </w:t>
      </w:r>
      <w:proofErr w:type="gramStart"/>
      <w:r w:rsidRPr="004C678E">
        <w:rPr>
          <w:rFonts w:ascii="Times New Roman" w:hAnsi="Times New Roman" w:cs="Times New Roman"/>
          <w:b/>
          <w:bCs/>
          <w:sz w:val="24"/>
          <w:szCs w:val="24"/>
        </w:rPr>
        <w:t>at a Glance</w:t>
      </w:r>
      <w:proofErr w:type="gramEnd"/>
      <w:r w:rsidR="00F20B2D">
        <w:rPr>
          <w:rFonts w:ascii="Times New Roman" w:hAnsi="Times New Roman" w:cs="Times New Roman"/>
          <w:b/>
          <w:bCs/>
          <w:sz w:val="24"/>
          <w:szCs w:val="24"/>
        </w:rPr>
        <w:t xml:space="preserve"> </w:t>
      </w:r>
    </w:p>
    <w:p w14:paraId="219943DD" w14:textId="775F9813" w:rsidR="00C94A2A" w:rsidRDefault="004A64EA" w:rsidP="006F0C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2017, the National Highway Traffic Safety Administration (NHTSA) reported 91,000 motor vehicle crashes </w:t>
      </w:r>
      <w:r w:rsidR="0022128A">
        <w:rPr>
          <w:rFonts w:ascii="Times New Roman" w:hAnsi="Times New Roman" w:cs="Times New Roman"/>
          <w:sz w:val="24"/>
          <w:szCs w:val="24"/>
        </w:rPr>
        <w:t>that involved drowsy driving as well as</w:t>
      </w:r>
      <w:r>
        <w:rPr>
          <w:rFonts w:ascii="Times New Roman" w:hAnsi="Times New Roman" w:cs="Times New Roman"/>
          <w:sz w:val="24"/>
          <w:szCs w:val="24"/>
        </w:rPr>
        <w:t xml:space="preserve"> 795 deaths</w:t>
      </w:r>
      <w:r w:rsidR="0022128A">
        <w:rPr>
          <w:rFonts w:ascii="Times New Roman" w:hAnsi="Times New Roman" w:cs="Times New Roman"/>
          <w:sz w:val="24"/>
          <w:szCs w:val="24"/>
        </w:rPr>
        <w:t xml:space="preserve"> from drowsy-driving-related crashes. From 2013 to 2017, there were</w:t>
      </w:r>
      <w:r>
        <w:rPr>
          <w:rFonts w:ascii="Times New Roman" w:hAnsi="Times New Roman" w:cs="Times New Roman"/>
          <w:sz w:val="24"/>
          <w:szCs w:val="24"/>
        </w:rPr>
        <w:t xml:space="preserve"> 4,111 fatalities</w:t>
      </w:r>
      <w:r w:rsidR="0022128A">
        <w:rPr>
          <w:rFonts w:ascii="Times New Roman" w:hAnsi="Times New Roman" w:cs="Times New Roman"/>
          <w:sz w:val="24"/>
          <w:szCs w:val="24"/>
        </w:rPr>
        <w:t xml:space="preserve"> </w:t>
      </w:r>
      <w:r>
        <w:rPr>
          <w:rFonts w:ascii="Times New Roman" w:hAnsi="Times New Roman" w:cs="Times New Roman"/>
          <w:sz w:val="24"/>
          <w:szCs w:val="24"/>
        </w:rPr>
        <w:t xml:space="preserve">from </w:t>
      </w:r>
      <w:r w:rsidR="0022128A">
        <w:rPr>
          <w:rFonts w:ascii="Times New Roman" w:hAnsi="Times New Roman" w:cs="Times New Roman"/>
          <w:sz w:val="24"/>
          <w:szCs w:val="24"/>
        </w:rPr>
        <w:t xml:space="preserve">motor vehicle crashes that involved drowsy driving </w:t>
      </w:r>
      <w:r>
        <w:rPr>
          <w:rFonts w:ascii="Times New Roman" w:hAnsi="Times New Roman" w:cs="Times New Roman"/>
          <w:sz w:val="24"/>
          <w:szCs w:val="24"/>
        </w:rPr>
        <w:t>(</w:t>
      </w:r>
      <w:r w:rsidR="00E84BFA" w:rsidRPr="00E84BFA">
        <w:rPr>
          <w:rFonts w:ascii="Times New Roman" w:hAnsi="Times New Roman" w:cs="Times New Roman"/>
          <w:sz w:val="24"/>
          <w:szCs w:val="24"/>
        </w:rPr>
        <w:t>Drowsy Driving, 2019</w:t>
      </w:r>
      <w:r>
        <w:rPr>
          <w:rFonts w:ascii="Times New Roman" w:hAnsi="Times New Roman" w:cs="Times New Roman"/>
          <w:sz w:val="24"/>
          <w:szCs w:val="24"/>
        </w:rPr>
        <w:t>).</w:t>
      </w:r>
      <w:r w:rsidR="000A6975">
        <w:rPr>
          <w:rFonts w:ascii="Times New Roman" w:hAnsi="Times New Roman" w:cs="Times New Roman"/>
          <w:sz w:val="24"/>
          <w:szCs w:val="24"/>
        </w:rPr>
        <w:t xml:space="preserve"> Additionally, </w:t>
      </w:r>
      <w:r w:rsidR="0022128A">
        <w:rPr>
          <w:rFonts w:ascii="Times New Roman" w:hAnsi="Times New Roman" w:cs="Times New Roman"/>
          <w:sz w:val="24"/>
          <w:szCs w:val="24"/>
        </w:rPr>
        <w:t>workers and students are using virtual meeting platforms</w:t>
      </w:r>
      <w:r w:rsidR="000A6975">
        <w:rPr>
          <w:rFonts w:ascii="Times New Roman" w:hAnsi="Times New Roman" w:cs="Times New Roman"/>
          <w:sz w:val="24"/>
          <w:szCs w:val="24"/>
        </w:rPr>
        <w:t xml:space="preserve"> (e.g.</w:t>
      </w:r>
      <w:r w:rsidR="000D13EE">
        <w:rPr>
          <w:rFonts w:ascii="Times New Roman" w:hAnsi="Times New Roman" w:cs="Times New Roman"/>
          <w:sz w:val="24"/>
          <w:szCs w:val="24"/>
        </w:rPr>
        <w:t>,</w:t>
      </w:r>
      <w:r w:rsidR="000A6975">
        <w:rPr>
          <w:rFonts w:ascii="Times New Roman" w:hAnsi="Times New Roman" w:cs="Times New Roman"/>
          <w:sz w:val="24"/>
          <w:szCs w:val="24"/>
        </w:rPr>
        <w:t xml:space="preserve"> Zoom, Microsoft Teams)</w:t>
      </w:r>
      <w:r w:rsidR="0022128A">
        <w:rPr>
          <w:rFonts w:ascii="Times New Roman" w:hAnsi="Times New Roman" w:cs="Times New Roman"/>
          <w:sz w:val="24"/>
          <w:szCs w:val="24"/>
        </w:rPr>
        <w:t xml:space="preserve"> more </w:t>
      </w:r>
      <w:r w:rsidR="000A6975">
        <w:rPr>
          <w:rFonts w:ascii="Times New Roman" w:hAnsi="Times New Roman" w:cs="Times New Roman"/>
          <w:sz w:val="24"/>
          <w:szCs w:val="24"/>
        </w:rPr>
        <w:t>than ever</w:t>
      </w:r>
      <w:r w:rsidR="001F2412">
        <w:rPr>
          <w:rFonts w:ascii="Times New Roman" w:hAnsi="Times New Roman" w:cs="Times New Roman"/>
          <w:sz w:val="24"/>
          <w:szCs w:val="24"/>
        </w:rPr>
        <w:t xml:space="preserve"> due to the ongoing COVID-19 pandemic</w:t>
      </w:r>
      <w:r w:rsidR="000A6975">
        <w:rPr>
          <w:rFonts w:ascii="Times New Roman" w:hAnsi="Times New Roman" w:cs="Times New Roman"/>
          <w:sz w:val="24"/>
          <w:szCs w:val="24"/>
        </w:rPr>
        <w:t xml:space="preserve">. Having to use these virtual meeting platforms day after day, however, has led to “Zoom fatigue” </w:t>
      </w:r>
      <w:r w:rsidR="002D113A" w:rsidRPr="002D113A">
        <w:rPr>
          <w:rFonts w:ascii="Times New Roman" w:hAnsi="Times New Roman" w:cs="Times New Roman"/>
          <w:sz w:val="24"/>
          <w:szCs w:val="24"/>
        </w:rPr>
        <w:t>(Wolf, 2020)</w:t>
      </w:r>
      <w:r w:rsidR="000A6F57">
        <w:rPr>
          <w:rFonts w:ascii="Times New Roman" w:hAnsi="Times New Roman" w:cs="Times New Roman"/>
          <w:sz w:val="24"/>
          <w:szCs w:val="24"/>
        </w:rPr>
        <w:t xml:space="preserve">. </w:t>
      </w:r>
      <w:r w:rsidR="00D570DE">
        <w:rPr>
          <w:rFonts w:ascii="Times New Roman" w:hAnsi="Times New Roman" w:cs="Times New Roman"/>
          <w:sz w:val="24"/>
          <w:szCs w:val="24"/>
        </w:rPr>
        <w:t xml:space="preserve">With fatigue being so prevalent in everyday life activities, it is important to </w:t>
      </w:r>
      <w:r w:rsidR="000D13EE">
        <w:rPr>
          <w:rFonts w:ascii="Times New Roman" w:hAnsi="Times New Roman" w:cs="Times New Roman"/>
          <w:sz w:val="24"/>
          <w:szCs w:val="24"/>
        </w:rPr>
        <w:t xml:space="preserve">operationally </w:t>
      </w:r>
      <w:r w:rsidR="009917C1">
        <w:rPr>
          <w:rFonts w:ascii="Times New Roman" w:hAnsi="Times New Roman" w:cs="Times New Roman"/>
          <w:sz w:val="24"/>
          <w:szCs w:val="24"/>
        </w:rPr>
        <w:t xml:space="preserve">define </w:t>
      </w:r>
      <w:r w:rsidR="00F15549">
        <w:rPr>
          <w:rFonts w:ascii="Times New Roman" w:hAnsi="Times New Roman" w:cs="Times New Roman"/>
          <w:sz w:val="24"/>
          <w:szCs w:val="24"/>
        </w:rPr>
        <w:t xml:space="preserve">and </w:t>
      </w:r>
      <w:r w:rsidR="000D13EE">
        <w:rPr>
          <w:rFonts w:ascii="Times New Roman" w:hAnsi="Times New Roman" w:cs="Times New Roman"/>
          <w:sz w:val="24"/>
          <w:szCs w:val="24"/>
        </w:rPr>
        <w:t>accurately</w:t>
      </w:r>
      <w:r w:rsidR="00F15549">
        <w:rPr>
          <w:rFonts w:ascii="Times New Roman" w:hAnsi="Times New Roman" w:cs="Times New Roman"/>
          <w:sz w:val="24"/>
          <w:szCs w:val="24"/>
        </w:rPr>
        <w:t xml:space="preserve"> measure fatigue. Th</w:t>
      </w:r>
      <w:r w:rsidR="00126914">
        <w:rPr>
          <w:rFonts w:ascii="Times New Roman" w:hAnsi="Times New Roman" w:cs="Times New Roman"/>
          <w:sz w:val="24"/>
          <w:szCs w:val="24"/>
        </w:rPr>
        <w:t xml:space="preserve">is paper focuses on the construction of a scale to measure fatigue in a human </w:t>
      </w:r>
      <w:proofErr w:type="gramStart"/>
      <w:r w:rsidR="00126914">
        <w:rPr>
          <w:rFonts w:ascii="Times New Roman" w:hAnsi="Times New Roman" w:cs="Times New Roman"/>
          <w:sz w:val="24"/>
          <w:szCs w:val="24"/>
        </w:rPr>
        <w:t>factors</w:t>
      </w:r>
      <w:proofErr w:type="gramEnd"/>
      <w:r w:rsidR="00126914">
        <w:rPr>
          <w:rFonts w:ascii="Times New Roman" w:hAnsi="Times New Roman" w:cs="Times New Roman"/>
          <w:sz w:val="24"/>
          <w:szCs w:val="24"/>
        </w:rPr>
        <w:t xml:space="preserve"> context. Current fatigue scales and their issues </w:t>
      </w:r>
      <w:r w:rsidR="00000689">
        <w:rPr>
          <w:rFonts w:ascii="Times New Roman" w:hAnsi="Times New Roman" w:cs="Times New Roman"/>
          <w:sz w:val="24"/>
          <w:szCs w:val="24"/>
        </w:rPr>
        <w:t>as well as</w:t>
      </w:r>
      <w:r w:rsidR="00126914">
        <w:rPr>
          <w:rFonts w:ascii="Times New Roman" w:hAnsi="Times New Roman" w:cs="Times New Roman"/>
          <w:sz w:val="24"/>
          <w:szCs w:val="24"/>
        </w:rPr>
        <w:t xml:space="preserve"> recommendations for the psychometric construction of a human factors fatigue scale will be discussed.</w:t>
      </w:r>
      <w:r w:rsidR="00000689">
        <w:rPr>
          <w:rFonts w:ascii="Times New Roman" w:hAnsi="Times New Roman" w:cs="Times New Roman"/>
          <w:sz w:val="24"/>
          <w:szCs w:val="24"/>
        </w:rPr>
        <w:t xml:space="preserve"> </w:t>
      </w:r>
    </w:p>
    <w:p w14:paraId="059DC9E4" w14:textId="525BAE7A" w:rsidR="00A2172E" w:rsidRDefault="00A2172E" w:rsidP="00A2172E">
      <w:pPr>
        <w:spacing w:after="0" w:line="480" w:lineRule="auto"/>
        <w:rPr>
          <w:rFonts w:ascii="Times New Roman" w:hAnsi="Times New Roman" w:cs="Times New Roman"/>
          <w:sz w:val="24"/>
          <w:szCs w:val="24"/>
        </w:rPr>
      </w:pPr>
      <w:r>
        <w:rPr>
          <w:rFonts w:ascii="Times New Roman" w:hAnsi="Times New Roman" w:cs="Times New Roman"/>
          <w:b/>
          <w:bCs/>
          <w:sz w:val="24"/>
          <w:szCs w:val="24"/>
        </w:rPr>
        <w:t>K</w:t>
      </w:r>
      <w:r w:rsidRPr="00A2172E">
        <w:rPr>
          <w:rFonts w:ascii="Times New Roman" w:hAnsi="Times New Roman" w:cs="Times New Roman"/>
          <w:b/>
          <w:bCs/>
          <w:sz w:val="24"/>
          <w:szCs w:val="24"/>
        </w:rPr>
        <w:t xml:space="preserve">eywords: </w:t>
      </w:r>
      <w:r w:rsidR="00DB2962">
        <w:rPr>
          <w:rFonts w:ascii="Times New Roman" w:hAnsi="Times New Roman" w:cs="Times New Roman"/>
          <w:sz w:val="24"/>
          <w:szCs w:val="24"/>
        </w:rPr>
        <w:t xml:space="preserve">active </w:t>
      </w:r>
      <w:r w:rsidRPr="00A2172E">
        <w:rPr>
          <w:rFonts w:ascii="Times New Roman" w:hAnsi="Times New Roman" w:cs="Times New Roman"/>
          <w:sz w:val="24"/>
          <w:szCs w:val="24"/>
        </w:rPr>
        <w:t>fatigue,</w:t>
      </w:r>
      <w:r w:rsidR="00DB2962">
        <w:rPr>
          <w:rFonts w:ascii="Times New Roman" w:hAnsi="Times New Roman" w:cs="Times New Roman"/>
          <w:sz w:val="24"/>
          <w:szCs w:val="24"/>
        </w:rPr>
        <w:t xml:space="preserve"> passive fatigue,</w:t>
      </w:r>
      <w:r w:rsidR="00AB107E">
        <w:rPr>
          <w:rFonts w:ascii="Times New Roman" w:hAnsi="Times New Roman" w:cs="Times New Roman"/>
          <w:sz w:val="24"/>
          <w:szCs w:val="24"/>
        </w:rPr>
        <w:t xml:space="preserve"> </w:t>
      </w:r>
      <w:r w:rsidR="00097B98">
        <w:rPr>
          <w:rFonts w:ascii="Times New Roman" w:hAnsi="Times New Roman" w:cs="Times New Roman"/>
          <w:sz w:val="24"/>
          <w:szCs w:val="24"/>
        </w:rPr>
        <w:t xml:space="preserve">acute fatigue, chronic fatigue, </w:t>
      </w:r>
      <w:r w:rsidRPr="00A2172E">
        <w:rPr>
          <w:rFonts w:ascii="Times New Roman" w:hAnsi="Times New Roman" w:cs="Times New Roman"/>
          <w:sz w:val="24"/>
          <w:szCs w:val="24"/>
        </w:rPr>
        <w:t>psychometric scales</w:t>
      </w:r>
      <w:r w:rsidR="00EF7866">
        <w:rPr>
          <w:rFonts w:ascii="Times New Roman" w:hAnsi="Times New Roman" w:cs="Times New Roman"/>
          <w:sz w:val="24"/>
          <w:szCs w:val="24"/>
        </w:rPr>
        <w:t xml:space="preserve">, </w:t>
      </w:r>
      <w:r w:rsidR="00097B98">
        <w:rPr>
          <w:rFonts w:ascii="Times New Roman" w:hAnsi="Times New Roman" w:cs="Times New Roman"/>
          <w:sz w:val="24"/>
          <w:szCs w:val="24"/>
        </w:rPr>
        <w:t>validity</w:t>
      </w:r>
      <w:r w:rsidR="001C6BDF">
        <w:rPr>
          <w:rFonts w:ascii="Times New Roman" w:hAnsi="Times New Roman" w:cs="Times New Roman"/>
          <w:sz w:val="24"/>
          <w:szCs w:val="24"/>
        </w:rPr>
        <w:t>, reliability</w:t>
      </w:r>
    </w:p>
    <w:p w14:paraId="45F9FB93" w14:textId="7461FFDA" w:rsidR="00A2172E" w:rsidRDefault="00AD5D4E" w:rsidP="00A2172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Relevance of Fatigue</w:t>
      </w:r>
    </w:p>
    <w:p w14:paraId="020CF96E" w14:textId="6C90E881" w:rsidR="00AB7425" w:rsidRDefault="00DB2962" w:rsidP="00A2172E">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Fatigue</w:t>
      </w:r>
      <w:r w:rsidR="00AB7425">
        <w:rPr>
          <w:rFonts w:ascii="Times New Roman" w:hAnsi="Times New Roman" w:cs="Times New Roman"/>
          <w:sz w:val="24"/>
          <w:szCs w:val="24"/>
        </w:rPr>
        <w:t xml:space="preserve"> can impair</w:t>
      </w:r>
      <w:r>
        <w:rPr>
          <w:rFonts w:ascii="Times New Roman" w:hAnsi="Times New Roman" w:cs="Times New Roman"/>
          <w:sz w:val="24"/>
          <w:szCs w:val="24"/>
        </w:rPr>
        <w:t xml:space="preserve"> everyday activities, such as driving. </w:t>
      </w:r>
      <w:r w:rsidR="000804D2">
        <w:rPr>
          <w:rFonts w:ascii="Times New Roman" w:hAnsi="Times New Roman" w:cs="Times New Roman"/>
          <w:sz w:val="24"/>
          <w:szCs w:val="24"/>
        </w:rPr>
        <w:t>According to the National Highway Traffic Safety Administration (NHTSA), there were</w:t>
      </w:r>
      <w:r w:rsidR="008B177E">
        <w:rPr>
          <w:rFonts w:ascii="Times New Roman" w:hAnsi="Times New Roman" w:cs="Times New Roman"/>
          <w:sz w:val="24"/>
          <w:szCs w:val="24"/>
        </w:rPr>
        <w:t xml:space="preserve"> around</w:t>
      </w:r>
      <w:r w:rsidR="000804D2">
        <w:rPr>
          <w:rFonts w:ascii="Times New Roman" w:hAnsi="Times New Roman" w:cs="Times New Roman"/>
          <w:sz w:val="24"/>
          <w:szCs w:val="24"/>
        </w:rPr>
        <w:t xml:space="preserve"> 91,000 motor vehicle crashes</w:t>
      </w:r>
      <w:r w:rsidR="006223E6">
        <w:rPr>
          <w:rFonts w:ascii="Times New Roman" w:hAnsi="Times New Roman" w:cs="Times New Roman"/>
          <w:sz w:val="24"/>
          <w:szCs w:val="24"/>
        </w:rPr>
        <w:t>, 50,000 injured people, and 795 deaths related to drowsy driving</w:t>
      </w:r>
      <w:r w:rsidR="000804D2">
        <w:rPr>
          <w:rFonts w:ascii="Times New Roman" w:hAnsi="Times New Roman" w:cs="Times New Roman"/>
          <w:sz w:val="24"/>
          <w:szCs w:val="24"/>
        </w:rPr>
        <w:t xml:space="preserve"> </w:t>
      </w:r>
      <w:r w:rsidR="008B177E">
        <w:rPr>
          <w:rFonts w:ascii="Times New Roman" w:hAnsi="Times New Roman" w:cs="Times New Roman"/>
          <w:sz w:val="24"/>
          <w:szCs w:val="24"/>
        </w:rPr>
        <w:t xml:space="preserve">in 2017. </w:t>
      </w:r>
      <w:r w:rsidR="000804D2">
        <w:rPr>
          <w:rFonts w:ascii="Times New Roman" w:hAnsi="Times New Roman" w:cs="Times New Roman"/>
          <w:sz w:val="24"/>
          <w:szCs w:val="24"/>
        </w:rPr>
        <w:t>From 2013 to 2017, there were 4,111 deaths from drowsy-driving-related motor vehicle crashes (</w:t>
      </w:r>
      <w:r w:rsidR="00236A40" w:rsidRPr="00236A40">
        <w:rPr>
          <w:rFonts w:ascii="Times New Roman" w:hAnsi="Times New Roman" w:cs="Times New Roman"/>
          <w:sz w:val="24"/>
          <w:szCs w:val="24"/>
        </w:rPr>
        <w:t>Drowsy Driving, 2019</w:t>
      </w:r>
      <w:r w:rsidR="000804D2">
        <w:rPr>
          <w:rFonts w:ascii="Times New Roman" w:hAnsi="Times New Roman" w:cs="Times New Roman"/>
          <w:sz w:val="24"/>
          <w:szCs w:val="24"/>
        </w:rPr>
        <w:t>).</w:t>
      </w:r>
      <w:r w:rsidR="0065717E">
        <w:rPr>
          <w:rFonts w:ascii="Times New Roman" w:hAnsi="Times New Roman" w:cs="Times New Roman"/>
          <w:sz w:val="24"/>
          <w:szCs w:val="24"/>
        </w:rPr>
        <w:t xml:space="preserve"> </w:t>
      </w:r>
      <w:r w:rsidR="00AB7425" w:rsidRPr="00AB7425">
        <w:rPr>
          <w:rFonts w:ascii="Times New Roman" w:hAnsi="Times New Roman" w:cs="Times New Roman"/>
          <w:sz w:val="24"/>
          <w:szCs w:val="24"/>
        </w:rPr>
        <w:t xml:space="preserve">Drowsiness during driving could be due to sleep-related fatigue from sleep deprivation or </w:t>
      </w:r>
      <w:r w:rsidR="00AB7425">
        <w:rPr>
          <w:rFonts w:ascii="Times New Roman" w:hAnsi="Times New Roman" w:cs="Times New Roman"/>
          <w:sz w:val="24"/>
          <w:szCs w:val="24"/>
        </w:rPr>
        <w:t>decreases in performance due to human circadian rhythms</w:t>
      </w:r>
      <w:r w:rsidR="00AB7425" w:rsidRPr="00AB7425">
        <w:rPr>
          <w:rFonts w:ascii="Times New Roman" w:hAnsi="Times New Roman" w:cs="Times New Roman"/>
          <w:sz w:val="24"/>
          <w:szCs w:val="24"/>
        </w:rPr>
        <w:t>, active fatigue due to the</w:t>
      </w:r>
      <w:r w:rsidR="00BD7F97">
        <w:rPr>
          <w:rFonts w:ascii="Times New Roman" w:hAnsi="Times New Roman" w:cs="Times New Roman"/>
          <w:sz w:val="24"/>
          <w:szCs w:val="24"/>
        </w:rPr>
        <w:t xml:space="preserve"> large </w:t>
      </w:r>
      <w:proofErr w:type="gramStart"/>
      <w:r w:rsidR="00BD7F97">
        <w:rPr>
          <w:rFonts w:ascii="Times New Roman" w:hAnsi="Times New Roman" w:cs="Times New Roman"/>
          <w:sz w:val="24"/>
          <w:szCs w:val="24"/>
        </w:rPr>
        <w:t>amount</w:t>
      </w:r>
      <w:proofErr w:type="gramEnd"/>
      <w:r w:rsidR="00BD7F97">
        <w:rPr>
          <w:rFonts w:ascii="Times New Roman" w:hAnsi="Times New Roman" w:cs="Times New Roman"/>
          <w:sz w:val="24"/>
          <w:szCs w:val="24"/>
        </w:rPr>
        <w:t xml:space="preserve"> of</w:t>
      </w:r>
      <w:r w:rsidR="00AB7425" w:rsidRPr="00AB7425">
        <w:rPr>
          <w:rFonts w:ascii="Times New Roman" w:hAnsi="Times New Roman" w:cs="Times New Roman"/>
          <w:sz w:val="24"/>
          <w:szCs w:val="24"/>
        </w:rPr>
        <w:t xml:space="preserve"> mental resources consumed by driving in bad weather or high traffic conditions, or passive fatigue from long, monotonous drives in low traffic conditions</w:t>
      </w:r>
      <w:r w:rsidR="00AB7425">
        <w:rPr>
          <w:rFonts w:ascii="Times New Roman" w:hAnsi="Times New Roman" w:cs="Times New Roman"/>
          <w:sz w:val="24"/>
          <w:szCs w:val="24"/>
        </w:rPr>
        <w:t xml:space="preserve"> </w:t>
      </w:r>
      <w:r w:rsidR="00BD7F97">
        <w:rPr>
          <w:rFonts w:ascii="Times New Roman" w:hAnsi="Times New Roman" w:cs="Times New Roman"/>
          <w:sz w:val="24"/>
          <w:szCs w:val="24"/>
        </w:rPr>
        <w:t xml:space="preserve">that </w:t>
      </w:r>
      <w:r w:rsidR="00BD7F97">
        <w:rPr>
          <w:rFonts w:ascii="Times New Roman" w:hAnsi="Times New Roman" w:cs="Times New Roman"/>
          <w:sz w:val="24"/>
          <w:szCs w:val="24"/>
        </w:rPr>
        <w:lastRenderedPageBreak/>
        <w:t xml:space="preserve">requires more monitoring </w:t>
      </w:r>
      <w:r w:rsidR="00E84BFA" w:rsidRPr="00E84BFA">
        <w:rPr>
          <w:rFonts w:ascii="Times New Roman" w:hAnsi="Times New Roman" w:cs="Times New Roman"/>
          <w:sz w:val="24"/>
          <w:szCs w:val="24"/>
        </w:rPr>
        <w:t>(</w:t>
      </w:r>
      <w:proofErr w:type="spellStart"/>
      <w:r w:rsidR="00E84BFA" w:rsidRPr="00E84BFA">
        <w:rPr>
          <w:rFonts w:ascii="Times New Roman" w:hAnsi="Times New Roman" w:cs="Times New Roman"/>
          <w:sz w:val="24"/>
          <w:szCs w:val="24"/>
        </w:rPr>
        <w:t>Körber</w:t>
      </w:r>
      <w:proofErr w:type="spellEnd"/>
      <w:r w:rsidR="00FA5835">
        <w:rPr>
          <w:rFonts w:ascii="Times New Roman" w:hAnsi="Times New Roman" w:cs="Times New Roman"/>
          <w:sz w:val="24"/>
          <w:szCs w:val="24"/>
        </w:rPr>
        <w:t xml:space="preserve">, </w:t>
      </w:r>
      <w:proofErr w:type="spellStart"/>
      <w:r w:rsidR="00FA5835">
        <w:rPr>
          <w:rFonts w:ascii="Times New Roman" w:hAnsi="Times New Roman" w:cs="Times New Roman"/>
          <w:sz w:val="24"/>
          <w:szCs w:val="24"/>
        </w:rPr>
        <w:t>Cingel</w:t>
      </w:r>
      <w:proofErr w:type="spellEnd"/>
      <w:r w:rsidR="00FA5835">
        <w:rPr>
          <w:rFonts w:ascii="Times New Roman" w:hAnsi="Times New Roman" w:cs="Times New Roman"/>
          <w:sz w:val="24"/>
          <w:szCs w:val="24"/>
        </w:rPr>
        <w:t xml:space="preserve">, Zimmerman, &amp; </w:t>
      </w:r>
      <w:proofErr w:type="spellStart"/>
      <w:r w:rsidR="00FA5835">
        <w:rPr>
          <w:rFonts w:ascii="Times New Roman" w:hAnsi="Times New Roman" w:cs="Times New Roman"/>
          <w:sz w:val="24"/>
          <w:szCs w:val="24"/>
        </w:rPr>
        <w:t>Bengler</w:t>
      </w:r>
      <w:proofErr w:type="spellEnd"/>
      <w:r w:rsidR="00FA5835">
        <w:rPr>
          <w:rFonts w:ascii="Times New Roman" w:hAnsi="Times New Roman" w:cs="Times New Roman"/>
          <w:sz w:val="24"/>
          <w:szCs w:val="24"/>
        </w:rPr>
        <w:t>,</w:t>
      </w:r>
      <w:r w:rsidR="00DE2703">
        <w:rPr>
          <w:rFonts w:ascii="Times New Roman" w:hAnsi="Times New Roman" w:cs="Times New Roman"/>
          <w:sz w:val="24"/>
          <w:szCs w:val="24"/>
        </w:rPr>
        <w:t xml:space="preserve"> </w:t>
      </w:r>
      <w:r w:rsidR="00E84BFA" w:rsidRPr="00E84BFA">
        <w:rPr>
          <w:rFonts w:ascii="Times New Roman" w:hAnsi="Times New Roman" w:cs="Times New Roman"/>
          <w:sz w:val="24"/>
          <w:szCs w:val="24"/>
        </w:rPr>
        <w:t>2015)</w:t>
      </w:r>
      <w:r w:rsidR="00E84BFA">
        <w:rPr>
          <w:rFonts w:ascii="Times New Roman" w:hAnsi="Times New Roman" w:cs="Times New Roman"/>
          <w:sz w:val="24"/>
          <w:szCs w:val="24"/>
        </w:rPr>
        <w:t xml:space="preserve">. </w:t>
      </w:r>
      <w:r w:rsidR="00AB7425">
        <w:rPr>
          <w:rFonts w:ascii="Times New Roman" w:hAnsi="Times New Roman" w:cs="Times New Roman"/>
          <w:sz w:val="24"/>
          <w:szCs w:val="24"/>
        </w:rPr>
        <w:t>S</w:t>
      </w:r>
      <w:r w:rsidR="00AB7425" w:rsidRPr="00AB7425">
        <w:rPr>
          <w:rFonts w:ascii="Times New Roman" w:hAnsi="Times New Roman" w:cs="Times New Roman"/>
          <w:sz w:val="24"/>
          <w:szCs w:val="24"/>
        </w:rPr>
        <w:t>emi-autonomous vehicles (e.g.</w:t>
      </w:r>
      <w:r w:rsidR="00C12DDF">
        <w:rPr>
          <w:rFonts w:ascii="Times New Roman" w:hAnsi="Times New Roman" w:cs="Times New Roman"/>
          <w:sz w:val="24"/>
          <w:szCs w:val="24"/>
        </w:rPr>
        <w:t>,</w:t>
      </w:r>
      <w:r w:rsidR="00AB7425" w:rsidRPr="00AB7425">
        <w:rPr>
          <w:rFonts w:ascii="Times New Roman" w:hAnsi="Times New Roman" w:cs="Times New Roman"/>
          <w:sz w:val="24"/>
          <w:szCs w:val="24"/>
        </w:rPr>
        <w:t xml:space="preserve"> Tesla)</w:t>
      </w:r>
      <w:r w:rsidR="00AB7425">
        <w:rPr>
          <w:rFonts w:ascii="Times New Roman" w:hAnsi="Times New Roman" w:cs="Times New Roman"/>
          <w:sz w:val="24"/>
          <w:szCs w:val="24"/>
        </w:rPr>
        <w:t xml:space="preserve"> can reduce active fatigue</w:t>
      </w:r>
      <w:r w:rsidR="00C12DDF">
        <w:rPr>
          <w:rFonts w:ascii="Times New Roman" w:hAnsi="Times New Roman" w:cs="Times New Roman"/>
          <w:sz w:val="24"/>
          <w:szCs w:val="24"/>
        </w:rPr>
        <w:t xml:space="preserve"> as</w:t>
      </w:r>
      <w:r w:rsidR="00AB7425" w:rsidRPr="00AB7425">
        <w:rPr>
          <w:rFonts w:ascii="Times New Roman" w:hAnsi="Times New Roman" w:cs="Times New Roman"/>
          <w:sz w:val="24"/>
          <w:szCs w:val="24"/>
        </w:rPr>
        <w:t xml:space="preserve"> </w:t>
      </w:r>
      <w:r w:rsidR="00910A0B">
        <w:rPr>
          <w:rFonts w:ascii="Times New Roman" w:hAnsi="Times New Roman" w:cs="Times New Roman"/>
          <w:sz w:val="24"/>
          <w:szCs w:val="24"/>
        </w:rPr>
        <w:t xml:space="preserve">the </w:t>
      </w:r>
      <w:r w:rsidR="00C12DDF">
        <w:rPr>
          <w:rFonts w:ascii="Times New Roman" w:hAnsi="Times New Roman" w:cs="Times New Roman"/>
          <w:sz w:val="24"/>
          <w:szCs w:val="24"/>
        </w:rPr>
        <w:t>automation</w:t>
      </w:r>
      <w:r w:rsidR="00910A0B">
        <w:rPr>
          <w:rFonts w:ascii="Times New Roman" w:hAnsi="Times New Roman" w:cs="Times New Roman"/>
          <w:sz w:val="24"/>
          <w:szCs w:val="24"/>
        </w:rPr>
        <w:t xml:space="preserve"> </w:t>
      </w:r>
      <w:r w:rsidR="00900D73">
        <w:rPr>
          <w:rFonts w:ascii="Times New Roman" w:hAnsi="Times New Roman" w:cs="Times New Roman"/>
          <w:sz w:val="24"/>
          <w:szCs w:val="24"/>
        </w:rPr>
        <w:t xml:space="preserve">performs </w:t>
      </w:r>
      <w:proofErr w:type="gramStart"/>
      <w:r w:rsidR="00910A0B">
        <w:rPr>
          <w:rFonts w:ascii="Times New Roman" w:hAnsi="Times New Roman" w:cs="Times New Roman"/>
          <w:sz w:val="24"/>
          <w:szCs w:val="24"/>
        </w:rPr>
        <w:t>the majority</w:t>
      </w:r>
      <w:r w:rsidR="002C1715">
        <w:rPr>
          <w:rFonts w:ascii="Times New Roman" w:hAnsi="Times New Roman" w:cs="Times New Roman"/>
          <w:sz w:val="24"/>
          <w:szCs w:val="24"/>
        </w:rPr>
        <w:t xml:space="preserve"> of</w:t>
      </w:r>
      <w:proofErr w:type="gramEnd"/>
      <w:r w:rsidR="00910A0B">
        <w:rPr>
          <w:rFonts w:ascii="Times New Roman" w:hAnsi="Times New Roman" w:cs="Times New Roman"/>
          <w:sz w:val="24"/>
          <w:szCs w:val="24"/>
        </w:rPr>
        <w:t xml:space="preserve"> driving while drivers perform</w:t>
      </w:r>
      <w:r w:rsidR="00AB7425" w:rsidRPr="00AB7425">
        <w:rPr>
          <w:rFonts w:ascii="Times New Roman" w:hAnsi="Times New Roman" w:cs="Times New Roman"/>
          <w:sz w:val="24"/>
          <w:szCs w:val="24"/>
        </w:rPr>
        <w:t xml:space="preserve"> </w:t>
      </w:r>
      <w:r w:rsidR="00C12DDF">
        <w:rPr>
          <w:rFonts w:ascii="Times New Roman" w:hAnsi="Times New Roman" w:cs="Times New Roman"/>
          <w:sz w:val="24"/>
          <w:szCs w:val="24"/>
        </w:rPr>
        <w:t>the</w:t>
      </w:r>
      <w:r w:rsidR="00AB7425" w:rsidRPr="00AB7425">
        <w:rPr>
          <w:rFonts w:ascii="Times New Roman" w:hAnsi="Times New Roman" w:cs="Times New Roman"/>
          <w:sz w:val="24"/>
          <w:szCs w:val="24"/>
        </w:rPr>
        <w:t xml:space="preserve"> more monotonous task</w:t>
      </w:r>
      <w:r w:rsidR="002C0FA1">
        <w:rPr>
          <w:rFonts w:ascii="Times New Roman" w:hAnsi="Times New Roman" w:cs="Times New Roman"/>
          <w:sz w:val="24"/>
          <w:szCs w:val="24"/>
        </w:rPr>
        <w:t xml:space="preserve"> of </w:t>
      </w:r>
      <w:r w:rsidR="00BF299F">
        <w:rPr>
          <w:rFonts w:ascii="Times New Roman" w:hAnsi="Times New Roman" w:cs="Times New Roman"/>
          <w:sz w:val="24"/>
          <w:szCs w:val="24"/>
        </w:rPr>
        <w:t>monitoring the automation to ensure it is working properly</w:t>
      </w:r>
      <w:r w:rsidR="00951F7A">
        <w:rPr>
          <w:rFonts w:ascii="Times New Roman" w:hAnsi="Times New Roman" w:cs="Times New Roman"/>
          <w:sz w:val="24"/>
          <w:szCs w:val="24"/>
        </w:rPr>
        <w:t xml:space="preserve"> while also</w:t>
      </w:r>
      <w:r w:rsidR="00BF299F">
        <w:rPr>
          <w:rFonts w:ascii="Times New Roman" w:hAnsi="Times New Roman" w:cs="Times New Roman"/>
          <w:sz w:val="24"/>
          <w:szCs w:val="24"/>
        </w:rPr>
        <w:t xml:space="preserve"> remain</w:t>
      </w:r>
      <w:r w:rsidR="00951F7A">
        <w:rPr>
          <w:rFonts w:ascii="Times New Roman" w:hAnsi="Times New Roman" w:cs="Times New Roman"/>
          <w:sz w:val="24"/>
          <w:szCs w:val="24"/>
        </w:rPr>
        <w:t>ing</w:t>
      </w:r>
      <w:r w:rsidR="00BF299F">
        <w:rPr>
          <w:rFonts w:ascii="Times New Roman" w:hAnsi="Times New Roman" w:cs="Times New Roman"/>
          <w:sz w:val="24"/>
          <w:szCs w:val="24"/>
        </w:rPr>
        <w:t xml:space="preserve"> vigilant in case </w:t>
      </w:r>
      <w:r w:rsidR="00BE2C2E">
        <w:rPr>
          <w:rFonts w:ascii="Times New Roman" w:hAnsi="Times New Roman" w:cs="Times New Roman"/>
          <w:sz w:val="24"/>
          <w:szCs w:val="24"/>
        </w:rPr>
        <w:t>of a take-over request</w:t>
      </w:r>
      <w:r w:rsidR="00910A0B">
        <w:rPr>
          <w:rFonts w:ascii="Times New Roman" w:hAnsi="Times New Roman" w:cs="Times New Roman"/>
          <w:sz w:val="24"/>
          <w:szCs w:val="24"/>
        </w:rPr>
        <w:t>.</w:t>
      </w:r>
      <w:r w:rsidR="00AB7425" w:rsidRPr="00AB7425">
        <w:rPr>
          <w:rFonts w:ascii="Times New Roman" w:hAnsi="Times New Roman" w:cs="Times New Roman"/>
          <w:sz w:val="24"/>
          <w:szCs w:val="24"/>
        </w:rPr>
        <w:t xml:space="preserve"> Although drivers may not be </w:t>
      </w:r>
      <w:r w:rsidR="002C0FA1">
        <w:rPr>
          <w:rFonts w:ascii="Times New Roman" w:hAnsi="Times New Roman" w:cs="Times New Roman"/>
          <w:sz w:val="24"/>
          <w:szCs w:val="24"/>
        </w:rPr>
        <w:t xml:space="preserve">actively </w:t>
      </w:r>
      <w:r w:rsidR="00AB7425" w:rsidRPr="00AB7425">
        <w:rPr>
          <w:rFonts w:ascii="Times New Roman" w:hAnsi="Times New Roman" w:cs="Times New Roman"/>
          <w:sz w:val="24"/>
          <w:szCs w:val="24"/>
        </w:rPr>
        <w:t xml:space="preserve">fatigued from the tasks that come with manually operating a vehicle, the monotony of having to monitor </w:t>
      </w:r>
      <w:r w:rsidR="00CF7330">
        <w:rPr>
          <w:rFonts w:ascii="Times New Roman" w:hAnsi="Times New Roman" w:cs="Times New Roman"/>
          <w:sz w:val="24"/>
          <w:szCs w:val="24"/>
        </w:rPr>
        <w:t>the automation</w:t>
      </w:r>
      <w:r w:rsidR="00AB7425" w:rsidRPr="00AB7425">
        <w:rPr>
          <w:rFonts w:ascii="Times New Roman" w:hAnsi="Times New Roman" w:cs="Times New Roman"/>
          <w:sz w:val="24"/>
          <w:szCs w:val="24"/>
        </w:rPr>
        <w:t xml:space="preserve"> can lead to</w:t>
      </w:r>
      <w:r w:rsidR="002C0FA1">
        <w:rPr>
          <w:rFonts w:ascii="Times New Roman" w:hAnsi="Times New Roman" w:cs="Times New Roman"/>
          <w:sz w:val="24"/>
          <w:szCs w:val="24"/>
        </w:rPr>
        <w:t xml:space="preserve"> passive fatigue and</w:t>
      </w:r>
      <w:r w:rsidR="00AB7425" w:rsidRPr="00AB7425">
        <w:rPr>
          <w:rFonts w:ascii="Times New Roman" w:hAnsi="Times New Roman" w:cs="Times New Roman"/>
          <w:sz w:val="24"/>
          <w:szCs w:val="24"/>
        </w:rPr>
        <w:t xml:space="preserve"> vigilance decrements (Schmidt</w:t>
      </w:r>
      <w:r w:rsidR="00F40467">
        <w:rPr>
          <w:rFonts w:ascii="Times New Roman" w:hAnsi="Times New Roman" w:cs="Times New Roman"/>
          <w:sz w:val="24"/>
          <w:szCs w:val="24"/>
        </w:rPr>
        <w:t xml:space="preserve">, </w:t>
      </w:r>
      <w:proofErr w:type="spellStart"/>
      <w:r w:rsidR="00F40467">
        <w:rPr>
          <w:rFonts w:ascii="Times New Roman" w:hAnsi="Times New Roman" w:cs="Times New Roman"/>
          <w:sz w:val="24"/>
          <w:szCs w:val="24"/>
        </w:rPr>
        <w:t>Schrauf</w:t>
      </w:r>
      <w:proofErr w:type="spellEnd"/>
      <w:r w:rsidR="00F40467">
        <w:rPr>
          <w:rFonts w:ascii="Times New Roman" w:hAnsi="Times New Roman" w:cs="Times New Roman"/>
          <w:sz w:val="24"/>
          <w:szCs w:val="24"/>
        </w:rPr>
        <w:t xml:space="preserve">, Simon, </w:t>
      </w:r>
      <w:proofErr w:type="spellStart"/>
      <w:r w:rsidR="00F40467">
        <w:rPr>
          <w:rFonts w:ascii="Times New Roman" w:hAnsi="Times New Roman" w:cs="Times New Roman"/>
          <w:sz w:val="24"/>
          <w:szCs w:val="24"/>
        </w:rPr>
        <w:t>Fritzsche</w:t>
      </w:r>
      <w:proofErr w:type="spellEnd"/>
      <w:r w:rsidR="00F40467">
        <w:rPr>
          <w:rFonts w:ascii="Times New Roman" w:hAnsi="Times New Roman" w:cs="Times New Roman"/>
          <w:sz w:val="24"/>
          <w:szCs w:val="24"/>
        </w:rPr>
        <w:t xml:space="preserve">, Buchner, &amp; </w:t>
      </w:r>
      <w:proofErr w:type="spellStart"/>
      <w:r w:rsidR="00F40467">
        <w:rPr>
          <w:rFonts w:ascii="Times New Roman" w:hAnsi="Times New Roman" w:cs="Times New Roman"/>
          <w:sz w:val="24"/>
          <w:szCs w:val="24"/>
        </w:rPr>
        <w:t>Kincses</w:t>
      </w:r>
      <w:proofErr w:type="spellEnd"/>
      <w:r w:rsidR="00DE2703">
        <w:rPr>
          <w:rFonts w:ascii="Times New Roman" w:hAnsi="Times New Roman" w:cs="Times New Roman"/>
          <w:sz w:val="24"/>
          <w:szCs w:val="24"/>
        </w:rPr>
        <w:t>,</w:t>
      </w:r>
      <w:r w:rsidR="00AB7425" w:rsidRPr="00AB7425">
        <w:rPr>
          <w:rFonts w:ascii="Times New Roman" w:hAnsi="Times New Roman" w:cs="Times New Roman"/>
          <w:sz w:val="24"/>
          <w:szCs w:val="24"/>
        </w:rPr>
        <w:t xml:space="preserve"> 2009)</w:t>
      </w:r>
      <w:r w:rsidR="00951F7A">
        <w:rPr>
          <w:rFonts w:ascii="Times New Roman" w:hAnsi="Times New Roman" w:cs="Times New Roman"/>
          <w:sz w:val="24"/>
          <w:szCs w:val="24"/>
        </w:rPr>
        <w:t>, leading to a</w:t>
      </w:r>
      <w:r w:rsidR="00AB7425" w:rsidRPr="00AB7425">
        <w:rPr>
          <w:rFonts w:ascii="Times New Roman" w:hAnsi="Times New Roman" w:cs="Times New Roman"/>
          <w:sz w:val="24"/>
          <w:szCs w:val="24"/>
        </w:rPr>
        <w:t xml:space="preserve"> decreased ability </w:t>
      </w:r>
      <w:r w:rsidR="00951F7A">
        <w:rPr>
          <w:rFonts w:ascii="Times New Roman" w:hAnsi="Times New Roman" w:cs="Times New Roman"/>
          <w:sz w:val="24"/>
          <w:szCs w:val="24"/>
        </w:rPr>
        <w:t>to sustain attention to the monitoring task</w:t>
      </w:r>
      <w:r w:rsidR="00AB7425" w:rsidRPr="00AB7425">
        <w:rPr>
          <w:rFonts w:ascii="Times New Roman" w:hAnsi="Times New Roman" w:cs="Times New Roman"/>
          <w:sz w:val="24"/>
          <w:szCs w:val="24"/>
        </w:rPr>
        <w:t xml:space="preserve"> (Parasuraman, 1998)</w:t>
      </w:r>
      <w:r w:rsidR="00951F7A">
        <w:rPr>
          <w:rFonts w:ascii="Times New Roman" w:hAnsi="Times New Roman" w:cs="Times New Roman"/>
          <w:sz w:val="24"/>
          <w:szCs w:val="24"/>
        </w:rPr>
        <w:t>. Ultimately, drivers could have</w:t>
      </w:r>
      <w:r w:rsidR="00AB7425" w:rsidRPr="00AB7425">
        <w:rPr>
          <w:rFonts w:ascii="Times New Roman" w:hAnsi="Times New Roman" w:cs="Times New Roman"/>
          <w:sz w:val="24"/>
          <w:szCs w:val="24"/>
        </w:rPr>
        <w:t xml:space="preserve"> delayed reaction times when expected to take over driving in case of</w:t>
      </w:r>
      <w:r w:rsidR="00CF7330">
        <w:rPr>
          <w:rFonts w:ascii="Times New Roman" w:hAnsi="Times New Roman" w:cs="Times New Roman"/>
          <w:sz w:val="24"/>
          <w:szCs w:val="24"/>
        </w:rPr>
        <w:t xml:space="preserve"> automation</w:t>
      </w:r>
      <w:r w:rsidR="00AB7425" w:rsidRPr="00AB7425">
        <w:rPr>
          <w:rFonts w:ascii="Times New Roman" w:hAnsi="Times New Roman" w:cs="Times New Roman"/>
          <w:sz w:val="24"/>
          <w:szCs w:val="24"/>
        </w:rPr>
        <w:t xml:space="preserve"> failure. </w:t>
      </w:r>
    </w:p>
    <w:p w14:paraId="4BBE8C22" w14:textId="0E348804" w:rsidR="00BF7927" w:rsidRDefault="00BF7927" w:rsidP="00AB7425">
      <w:pPr>
        <w:spacing w:after="0" w:line="480" w:lineRule="auto"/>
        <w:ind w:firstLine="720"/>
        <w:rPr>
          <w:rFonts w:ascii="Times New Roman" w:hAnsi="Times New Roman" w:cs="Times New Roman"/>
          <w:sz w:val="24"/>
          <w:szCs w:val="24"/>
        </w:rPr>
      </w:pPr>
      <w:r w:rsidRPr="00BF7927">
        <w:rPr>
          <w:rFonts w:ascii="Times New Roman" w:hAnsi="Times New Roman" w:cs="Times New Roman"/>
          <w:sz w:val="24"/>
          <w:szCs w:val="24"/>
        </w:rPr>
        <w:t>Additionally, workers and students across the globe are increasingly using virtual meeting platforms (e.g.</w:t>
      </w:r>
      <w:r w:rsidR="00D741E1">
        <w:rPr>
          <w:rFonts w:ascii="Times New Roman" w:hAnsi="Times New Roman" w:cs="Times New Roman"/>
          <w:sz w:val="24"/>
          <w:szCs w:val="24"/>
        </w:rPr>
        <w:t>,</w:t>
      </w:r>
      <w:r w:rsidRPr="00BF7927">
        <w:rPr>
          <w:rFonts w:ascii="Times New Roman" w:hAnsi="Times New Roman" w:cs="Times New Roman"/>
          <w:sz w:val="24"/>
          <w:szCs w:val="24"/>
        </w:rPr>
        <w:t xml:space="preserve"> Zoom, Microsoft Teams) due to the ongoing COVID-19 pandemic. </w:t>
      </w:r>
      <w:r w:rsidR="00915CD4">
        <w:rPr>
          <w:rFonts w:ascii="Times New Roman" w:hAnsi="Times New Roman" w:cs="Times New Roman"/>
          <w:sz w:val="24"/>
          <w:szCs w:val="24"/>
        </w:rPr>
        <w:t xml:space="preserve">Overuse of virtual meeting platforms has led to people experiencing “Zoom fatigue,” which includes feelings of tiredness, anxiety, or worry </w:t>
      </w:r>
      <w:r w:rsidR="000A6F57" w:rsidRPr="000A6F57">
        <w:rPr>
          <w:rFonts w:ascii="Times New Roman" w:hAnsi="Times New Roman" w:cs="Times New Roman"/>
          <w:sz w:val="24"/>
          <w:szCs w:val="24"/>
        </w:rPr>
        <w:t>(Wolf, 2020)</w:t>
      </w:r>
      <w:r w:rsidR="00915CD4">
        <w:rPr>
          <w:rFonts w:ascii="Times New Roman" w:hAnsi="Times New Roman" w:cs="Times New Roman"/>
          <w:sz w:val="24"/>
          <w:szCs w:val="24"/>
        </w:rPr>
        <w:t xml:space="preserve">. Although it should be quick and easy to meet virtually, workers and students </w:t>
      </w:r>
      <w:r w:rsidR="00805DD7">
        <w:rPr>
          <w:rFonts w:ascii="Times New Roman" w:hAnsi="Times New Roman" w:cs="Times New Roman"/>
          <w:sz w:val="24"/>
          <w:szCs w:val="24"/>
        </w:rPr>
        <w:t>may still struggle with needing to make time in their schedules to dress up, finding an appropriate and preferably quiet place, and navigating technology (e.g.</w:t>
      </w:r>
      <w:r w:rsidR="00D741E1">
        <w:rPr>
          <w:rFonts w:ascii="Times New Roman" w:hAnsi="Times New Roman" w:cs="Times New Roman"/>
          <w:sz w:val="24"/>
          <w:szCs w:val="24"/>
        </w:rPr>
        <w:t>,</w:t>
      </w:r>
      <w:r w:rsidR="00805DD7">
        <w:rPr>
          <w:rFonts w:ascii="Times New Roman" w:hAnsi="Times New Roman" w:cs="Times New Roman"/>
          <w:sz w:val="24"/>
          <w:szCs w:val="24"/>
        </w:rPr>
        <w:t xml:space="preserve"> making sure cameras and microphones are working) </w:t>
      </w:r>
      <w:proofErr w:type="gramStart"/>
      <w:r w:rsidR="00805DD7">
        <w:rPr>
          <w:rFonts w:ascii="Times New Roman" w:hAnsi="Times New Roman" w:cs="Times New Roman"/>
          <w:sz w:val="24"/>
          <w:szCs w:val="24"/>
        </w:rPr>
        <w:t>in order to</w:t>
      </w:r>
      <w:proofErr w:type="gramEnd"/>
      <w:r w:rsidR="00805DD7">
        <w:rPr>
          <w:rFonts w:ascii="Times New Roman" w:hAnsi="Times New Roman" w:cs="Times New Roman"/>
          <w:sz w:val="24"/>
          <w:szCs w:val="24"/>
        </w:rPr>
        <w:t xml:space="preserve"> attend a single Zoom meeting</w:t>
      </w:r>
      <w:r w:rsidR="000A6F57">
        <w:rPr>
          <w:rFonts w:ascii="Times New Roman" w:hAnsi="Times New Roman" w:cs="Times New Roman"/>
          <w:sz w:val="24"/>
          <w:szCs w:val="24"/>
        </w:rPr>
        <w:t xml:space="preserve">. </w:t>
      </w:r>
      <w:r w:rsidR="00805DD7">
        <w:rPr>
          <w:rFonts w:ascii="Times New Roman" w:hAnsi="Times New Roman" w:cs="Times New Roman"/>
          <w:sz w:val="24"/>
          <w:szCs w:val="24"/>
        </w:rPr>
        <w:t>The Zoom meeting itself is also mentally exhaustin</w:t>
      </w:r>
      <w:r w:rsidR="002C5561">
        <w:rPr>
          <w:rFonts w:ascii="Times New Roman" w:hAnsi="Times New Roman" w:cs="Times New Roman"/>
          <w:sz w:val="24"/>
          <w:szCs w:val="24"/>
        </w:rPr>
        <w:t>g due to the difference between virtual social interactions and interactions in the real world</w:t>
      </w:r>
      <w:r w:rsidR="00FA5835">
        <w:rPr>
          <w:rFonts w:ascii="Times New Roman" w:hAnsi="Times New Roman" w:cs="Times New Roman"/>
          <w:sz w:val="24"/>
          <w:szCs w:val="24"/>
        </w:rPr>
        <w:t xml:space="preserve"> (Wolf, 2020)</w:t>
      </w:r>
      <w:r w:rsidR="002C5561">
        <w:rPr>
          <w:rFonts w:ascii="Times New Roman" w:hAnsi="Times New Roman" w:cs="Times New Roman"/>
          <w:sz w:val="24"/>
          <w:szCs w:val="24"/>
        </w:rPr>
        <w:t>. Nonverbal cues could be delayed or not as visible, and prolonged eye contact with up close faces on a screen create unnatural social interactions.</w:t>
      </w:r>
    </w:p>
    <w:p w14:paraId="302A0213" w14:textId="354048B0" w:rsidR="00910A0B" w:rsidRPr="00910A0B" w:rsidRDefault="00910A0B" w:rsidP="00910A0B">
      <w:pPr>
        <w:spacing w:after="0" w:line="480" w:lineRule="auto"/>
        <w:rPr>
          <w:rFonts w:ascii="Times New Roman" w:hAnsi="Times New Roman" w:cs="Times New Roman"/>
          <w:b/>
          <w:bCs/>
          <w:sz w:val="24"/>
          <w:szCs w:val="24"/>
        </w:rPr>
      </w:pPr>
      <w:r w:rsidRPr="00910A0B">
        <w:rPr>
          <w:rFonts w:ascii="Times New Roman" w:hAnsi="Times New Roman" w:cs="Times New Roman"/>
          <w:b/>
          <w:bCs/>
          <w:sz w:val="24"/>
          <w:szCs w:val="24"/>
        </w:rPr>
        <w:t>Defini</w:t>
      </w:r>
      <w:r>
        <w:rPr>
          <w:rFonts w:ascii="Times New Roman" w:hAnsi="Times New Roman" w:cs="Times New Roman"/>
          <w:b/>
          <w:bCs/>
          <w:sz w:val="24"/>
          <w:szCs w:val="24"/>
        </w:rPr>
        <w:t xml:space="preserve">ng </w:t>
      </w:r>
      <w:r w:rsidRPr="00910A0B">
        <w:rPr>
          <w:rFonts w:ascii="Times New Roman" w:hAnsi="Times New Roman" w:cs="Times New Roman"/>
          <w:b/>
          <w:bCs/>
          <w:sz w:val="24"/>
          <w:szCs w:val="24"/>
        </w:rPr>
        <w:t>Fatigue</w:t>
      </w:r>
    </w:p>
    <w:p w14:paraId="50ADFAB3" w14:textId="2FD1746E" w:rsidR="00F417F9" w:rsidRDefault="00CA385F" w:rsidP="00BF792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Due to the prevalence of fatigue in everyday life, it </w:t>
      </w:r>
      <w:r w:rsidR="00BF18C1">
        <w:rPr>
          <w:rFonts w:ascii="Times New Roman" w:hAnsi="Times New Roman" w:cs="Times New Roman"/>
          <w:sz w:val="24"/>
          <w:szCs w:val="24"/>
        </w:rPr>
        <w:t xml:space="preserve">is </w:t>
      </w:r>
      <w:r w:rsidR="00DB2962">
        <w:rPr>
          <w:rFonts w:ascii="Times New Roman" w:hAnsi="Times New Roman" w:cs="Times New Roman"/>
          <w:sz w:val="24"/>
          <w:szCs w:val="24"/>
        </w:rPr>
        <w:t xml:space="preserve">important to </w:t>
      </w:r>
      <w:r w:rsidR="00255CA5">
        <w:rPr>
          <w:rFonts w:ascii="Times New Roman" w:hAnsi="Times New Roman" w:cs="Times New Roman"/>
          <w:sz w:val="24"/>
          <w:szCs w:val="24"/>
        </w:rPr>
        <w:t xml:space="preserve">know how to </w:t>
      </w:r>
      <w:r w:rsidR="00BF18C1">
        <w:rPr>
          <w:rFonts w:ascii="Times New Roman" w:hAnsi="Times New Roman" w:cs="Times New Roman"/>
          <w:sz w:val="24"/>
          <w:szCs w:val="24"/>
        </w:rPr>
        <w:t xml:space="preserve">operationally </w:t>
      </w:r>
      <w:r w:rsidR="00255CA5">
        <w:rPr>
          <w:rFonts w:ascii="Times New Roman" w:hAnsi="Times New Roman" w:cs="Times New Roman"/>
          <w:sz w:val="24"/>
          <w:szCs w:val="24"/>
        </w:rPr>
        <w:t>define</w:t>
      </w:r>
      <w:r w:rsidR="00BF18C1">
        <w:rPr>
          <w:rFonts w:ascii="Times New Roman" w:hAnsi="Times New Roman" w:cs="Times New Roman"/>
          <w:sz w:val="24"/>
          <w:szCs w:val="24"/>
        </w:rPr>
        <w:t xml:space="preserve"> and </w:t>
      </w:r>
      <w:r w:rsidR="00854A7D">
        <w:rPr>
          <w:rFonts w:ascii="Times New Roman" w:hAnsi="Times New Roman" w:cs="Times New Roman"/>
          <w:sz w:val="24"/>
          <w:szCs w:val="24"/>
        </w:rPr>
        <w:t xml:space="preserve">accurately </w:t>
      </w:r>
      <w:r w:rsidR="00BF18C1">
        <w:rPr>
          <w:rFonts w:ascii="Times New Roman" w:hAnsi="Times New Roman" w:cs="Times New Roman"/>
          <w:sz w:val="24"/>
          <w:szCs w:val="24"/>
        </w:rPr>
        <w:t>measure</w:t>
      </w:r>
      <w:r w:rsidR="00854A7D">
        <w:rPr>
          <w:rFonts w:ascii="Times New Roman" w:hAnsi="Times New Roman" w:cs="Times New Roman"/>
          <w:sz w:val="24"/>
          <w:szCs w:val="24"/>
        </w:rPr>
        <w:t xml:space="preserve"> all types of fatigue.</w:t>
      </w:r>
      <w:r w:rsidR="00BF18C1">
        <w:rPr>
          <w:rFonts w:ascii="Times New Roman" w:hAnsi="Times New Roman" w:cs="Times New Roman"/>
          <w:sz w:val="24"/>
          <w:szCs w:val="24"/>
        </w:rPr>
        <w:t xml:space="preserve"> </w:t>
      </w:r>
      <w:r w:rsidR="00255CA5">
        <w:rPr>
          <w:rFonts w:ascii="Times New Roman" w:hAnsi="Times New Roman" w:cs="Times New Roman"/>
          <w:sz w:val="24"/>
          <w:szCs w:val="24"/>
        </w:rPr>
        <w:t>Although there</w:t>
      </w:r>
      <w:r w:rsidR="00BD7F97" w:rsidRPr="00BD7F97">
        <w:rPr>
          <w:rFonts w:ascii="Times New Roman" w:hAnsi="Times New Roman" w:cs="Times New Roman"/>
          <w:sz w:val="24"/>
          <w:szCs w:val="24"/>
        </w:rPr>
        <w:t xml:space="preserve"> are </w:t>
      </w:r>
      <w:r w:rsidR="00255CA5">
        <w:rPr>
          <w:rFonts w:ascii="Times New Roman" w:hAnsi="Times New Roman" w:cs="Times New Roman"/>
          <w:sz w:val="24"/>
          <w:szCs w:val="24"/>
        </w:rPr>
        <w:t xml:space="preserve">already </w:t>
      </w:r>
      <w:r w:rsidR="00BD7F97" w:rsidRPr="00BD7F97">
        <w:rPr>
          <w:rFonts w:ascii="Times New Roman" w:hAnsi="Times New Roman" w:cs="Times New Roman"/>
          <w:sz w:val="24"/>
          <w:szCs w:val="24"/>
        </w:rPr>
        <w:t>many existing scales that measure fatigue according to varying contexts</w:t>
      </w:r>
      <w:r w:rsidR="00255CA5">
        <w:rPr>
          <w:rFonts w:ascii="Times New Roman" w:hAnsi="Times New Roman" w:cs="Times New Roman"/>
          <w:sz w:val="24"/>
          <w:szCs w:val="24"/>
        </w:rPr>
        <w:t xml:space="preserve"> such as</w:t>
      </w:r>
      <w:r w:rsidR="00BD7F97" w:rsidRPr="00BD7F97">
        <w:rPr>
          <w:rFonts w:ascii="Times New Roman" w:hAnsi="Times New Roman" w:cs="Times New Roman"/>
          <w:sz w:val="24"/>
          <w:szCs w:val="24"/>
        </w:rPr>
        <w:t xml:space="preserve"> certain diseases (e.g.</w:t>
      </w:r>
      <w:r w:rsidR="00D741E1">
        <w:rPr>
          <w:rFonts w:ascii="Times New Roman" w:hAnsi="Times New Roman" w:cs="Times New Roman"/>
          <w:sz w:val="24"/>
          <w:szCs w:val="24"/>
        </w:rPr>
        <w:t xml:space="preserve">, </w:t>
      </w:r>
      <w:r w:rsidR="00BD7F97" w:rsidRPr="00F40467">
        <w:rPr>
          <w:rFonts w:ascii="Times New Roman" w:hAnsi="Times New Roman" w:cs="Times New Roman"/>
          <w:sz w:val="24"/>
          <w:szCs w:val="24"/>
        </w:rPr>
        <w:t>Parkinson’s</w:t>
      </w:r>
      <w:r w:rsidR="00D741E1" w:rsidRPr="00F40467">
        <w:rPr>
          <w:rFonts w:ascii="Times New Roman" w:hAnsi="Times New Roman" w:cs="Times New Roman"/>
          <w:sz w:val="24"/>
          <w:szCs w:val="24"/>
        </w:rPr>
        <w:t xml:space="preserve"> disease</w:t>
      </w:r>
      <w:r w:rsidR="00BD7F97" w:rsidRPr="00F40467">
        <w:rPr>
          <w:rFonts w:ascii="Times New Roman" w:hAnsi="Times New Roman" w:cs="Times New Roman"/>
          <w:sz w:val="24"/>
          <w:szCs w:val="24"/>
        </w:rPr>
        <w:t>,</w:t>
      </w:r>
      <w:r w:rsidR="00BD7F97" w:rsidRPr="00BD7F97">
        <w:rPr>
          <w:rFonts w:ascii="Times New Roman" w:hAnsi="Times New Roman" w:cs="Times New Roman"/>
          <w:sz w:val="24"/>
          <w:szCs w:val="24"/>
        </w:rPr>
        <w:t xml:space="preserve"> chronic fatigue syndrome), athletic settings (e.g.</w:t>
      </w:r>
      <w:r w:rsidR="00D741E1">
        <w:rPr>
          <w:rFonts w:ascii="Times New Roman" w:hAnsi="Times New Roman" w:cs="Times New Roman"/>
          <w:sz w:val="24"/>
          <w:szCs w:val="24"/>
        </w:rPr>
        <w:t>,</w:t>
      </w:r>
      <w:r w:rsidR="00BD7F97" w:rsidRPr="00BD7F97">
        <w:rPr>
          <w:rFonts w:ascii="Times New Roman" w:hAnsi="Times New Roman" w:cs="Times New Roman"/>
          <w:sz w:val="24"/>
          <w:szCs w:val="24"/>
        </w:rPr>
        <w:t xml:space="preserve"> athlete fatigue or burnout)</w:t>
      </w:r>
      <w:r w:rsidR="00F417F9">
        <w:rPr>
          <w:rFonts w:ascii="Times New Roman" w:hAnsi="Times New Roman" w:cs="Times New Roman"/>
          <w:sz w:val="24"/>
          <w:szCs w:val="24"/>
        </w:rPr>
        <w:t>,</w:t>
      </w:r>
      <w:r w:rsidR="00BD7F97" w:rsidRPr="00BD7F97">
        <w:rPr>
          <w:rFonts w:ascii="Times New Roman" w:hAnsi="Times New Roman" w:cs="Times New Roman"/>
          <w:sz w:val="24"/>
          <w:szCs w:val="24"/>
        </w:rPr>
        <w:t xml:space="preserve"> and particular</w:t>
      </w:r>
      <w:r w:rsidR="00D741E1">
        <w:rPr>
          <w:rFonts w:ascii="Times New Roman" w:hAnsi="Times New Roman" w:cs="Times New Roman"/>
          <w:sz w:val="24"/>
          <w:szCs w:val="24"/>
        </w:rPr>
        <w:t>ly</w:t>
      </w:r>
      <w:r w:rsidR="00BD7F97" w:rsidRPr="00BD7F97">
        <w:rPr>
          <w:rFonts w:ascii="Times New Roman" w:hAnsi="Times New Roman" w:cs="Times New Roman"/>
          <w:sz w:val="24"/>
          <w:szCs w:val="24"/>
        </w:rPr>
        <w:t xml:space="preserve"> workplace settings (e.g.</w:t>
      </w:r>
      <w:r w:rsidR="00D741E1">
        <w:rPr>
          <w:rFonts w:ascii="Times New Roman" w:hAnsi="Times New Roman" w:cs="Times New Roman"/>
          <w:sz w:val="24"/>
          <w:szCs w:val="24"/>
        </w:rPr>
        <w:t>,</w:t>
      </w:r>
      <w:r w:rsidR="00BD7F97" w:rsidRPr="00BD7F97">
        <w:rPr>
          <w:rFonts w:ascii="Times New Roman" w:hAnsi="Times New Roman" w:cs="Times New Roman"/>
          <w:sz w:val="24"/>
          <w:szCs w:val="24"/>
        </w:rPr>
        <w:t xml:space="preserve"> burnout or fatigue for medical staff, truck drivers, and pilots</w:t>
      </w:r>
      <w:r w:rsidR="00F417F9" w:rsidRPr="00BD7F97">
        <w:rPr>
          <w:rFonts w:ascii="Times New Roman" w:hAnsi="Times New Roman" w:cs="Times New Roman"/>
          <w:sz w:val="24"/>
          <w:szCs w:val="24"/>
        </w:rPr>
        <w:t>)</w:t>
      </w:r>
      <w:r w:rsidR="00F417F9">
        <w:rPr>
          <w:rFonts w:ascii="Times New Roman" w:hAnsi="Times New Roman" w:cs="Times New Roman"/>
          <w:sz w:val="24"/>
          <w:szCs w:val="24"/>
        </w:rPr>
        <w:t xml:space="preserve">, </w:t>
      </w:r>
      <w:r w:rsidR="00F417F9" w:rsidRPr="00BD7F97">
        <w:rPr>
          <w:rFonts w:ascii="Times New Roman" w:hAnsi="Times New Roman" w:cs="Times New Roman"/>
          <w:sz w:val="24"/>
          <w:szCs w:val="24"/>
        </w:rPr>
        <w:t>fatigue</w:t>
      </w:r>
      <w:r w:rsidR="00BD7F97" w:rsidRPr="00BD7F97">
        <w:rPr>
          <w:rFonts w:ascii="Times New Roman" w:hAnsi="Times New Roman" w:cs="Times New Roman"/>
          <w:sz w:val="24"/>
          <w:szCs w:val="24"/>
        </w:rPr>
        <w:t xml:space="preserve"> may be defined differently according to the context in which it is being used (</w:t>
      </w:r>
      <w:proofErr w:type="spellStart"/>
      <w:r w:rsidR="00BD7F97" w:rsidRPr="00BD7F97">
        <w:rPr>
          <w:rFonts w:ascii="Times New Roman" w:hAnsi="Times New Roman" w:cs="Times New Roman"/>
          <w:sz w:val="24"/>
          <w:szCs w:val="24"/>
        </w:rPr>
        <w:t>Enoka</w:t>
      </w:r>
      <w:proofErr w:type="spellEnd"/>
      <w:r w:rsidR="00BD7F97" w:rsidRPr="00BD7F97">
        <w:rPr>
          <w:rFonts w:ascii="Times New Roman" w:hAnsi="Times New Roman" w:cs="Times New Roman"/>
          <w:sz w:val="24"/>
          <w:szCs w:val="24"/>
        </w:rPr>
        <w:t xml:space="preserve"> &amp; </w:t>
      </w:r>
      <w:proofErr w:type="spellStart"/>
      <w:r w:rsidR="00BD7F97" w:rsidRPr="00BD7F97">
        <w:rPr>
          <w:rFonts w:ascii="Times New Roman" w:hAnsi="Times New Roman" w:cs="Times New Roman"/>
          <w:sz w:val="24"/>
          <w:szCs w:val="24"/>
        </w:rPr>
        <w:t>Duchateau</w:t>
      </w:r>
      <w:proofErr w:type="spellEnd"/>
      <w:r w:rsidR="00BD7F97" w:rsidRPr="00BD7F97">
        <w:rPr>
          <w:rFonts w:ascii="Times New Roman" w:hAnsi="Times New Roman" w:cs="Times New Roman"/>
          <w:sz w:val="24"/>
          <w:szCs w:val="24"/>
        </w:rPr>
        <w:t xml:space="preserve">, 2016), </w:t>
      </w:r>
      <w:r w:rsidR="00255CA5">
        <w:rPr>
          <w:rFonts w:ascii="Times New Roman" w:hAnsi="Times New Roman" w:cs="Times New Roman"/>
          <w:sz w:val="24"/>
          <w:szCs w:val="24"/>
        </w:rPr>
        <w:t xml:space="preserve">or not be </w:t>
      </w:r>
      <w:r w:rsidR="00BD7F97" w:rsidRPr="00BD7F97">
        <w:rPr>
          <w:rFonts w:ascii="Times New Roman" w:hAnsi="Times New Roman" w:cs="Times New Roman"/>
          <w:sz w:val="24"/>
          <w:szCs w:val="24"/>
        </w:rPr>
        <w:t>defined at all (</w:t>
      </w:r>
      <w:r w:rsidR="00BD7F97" w:rsidRPr="00B5320D">
        <w:rPr>
          <w:rFonts w:ascii="Times New Roman" w:hAnsi="Times New Roman" w:cs="Times New Roman"/>
          <w:sz w:val="24"/>
          <w:szCs w:val="24"/>
        </w:rPr>
        <w:t>Friedman</w:t>
      </w:r>
      <w:r w:rsidR="00F40467" w:rsidRPr="00B5320D">
        <w:rPr>
          <w:rFonts w:ascii="Times New Roman" w:hAnsi="Times New Roman" w:cs="Times New Roman"/>
          <w:sz w:val="24"/>
          <w:szCs w:val="24"/>
        </w:rPr>
        <w:t xml:space="preserve"> et al.,</w:t>
      </w:r>
      <w:r w:rsidR="00BD7F97" w:rsidRPr="00B5320D">
        <w:rPr>
          <w:rFonts w:ascii="Times New Roman" w:hAnsi="Times New Roman" w:cs="Times New Roman"/>
          <w:sz w:val="24"/>
          <w:szCs w:val="24"/>
        </w:rPr>
        <w:t xml:space="preserve"> </w:t>
      </w:r>
      <w:r w:rsidR="00BD7F97" w:rsidRPr="00BD7F97">
        <w:rPr>
          <w:rFonts w:ascii="Times New Roman" w:hAnsi="Times New Roman" w:cs="Times New Roman"/>
          <w:sz w:val="24"/>
          <w:szCs w:val="24"/>
        </w:rPr>
        <w:t xml:space="preserve">2010). </w:t>
      </w:r>
      <w:r w:rsidR="00BF2208">
        <w:rPr>
          <w:rFonts w:ascii="Times New Roman" w:hAnsi="Times New Roman" w:cs="Times New Roman"/>
          <w:sz w:val="24"/>
          <w:szCs w:val="24"/>
        </w:rPr>
        <w:t>Varying o</w:t>
      </w:r>
      <w:r>
        <w:rPr>
          <w:rFonts w:ascii="Times New Roman" w:hAnsi="Times New Roman" w:cs="Times New Roman"/>
          <w:sz w:val="24"/>
          <w:szCs w:val="24"/>
        </w:rPr>
        <w:t>r</w:t>
      </w:r>
      <w:r w:rsidR="00BF2208">
        <w:rPr>
          <w:rFonts w:ascii="Times New Roman" w:hAnsi="Times New Roman" w:cs="Times New Roman"/>
          <w:sz w:val="24"/>
          <w:szCs w:val="24"/>
        </w:rPr>
        <w:t xml:space="preserve"> missing definitions</w:t>
      </w:r>
      <w:r w:rsidR="00BD7F97" w:rsidRPr="00BD7F97">
        <w:rPr>
          <w:rFonts w:ascii="Times New Roman" w:hAnsi="Times New Roman" w:cs="Times New Roman"/>
          <w:sz w:val="24"/>
          <w:szCs w:val="24"/>
        </w:rPr>
        <w:t xml:space="preserve"> raise the first issue of </w:t>
      </w:r>
      <w:r>
        <w:rPr>
          <w:rFonts w:ascii="Times New Roman" w:hAnsi="Times New Roman" w:cs="Times New Roman"/>
          <w:sz w:val="24"/>
          <w:szCs w:val="24"/>
        </w:rPr>
        <w:t xml:space="preserve">a </w:t>
      </w:r>
      <w:r w:rsidR="00854A7D">
        <w:rPr>
          <w:rFonts w:ascii="Times New Roman" w:hAnsi="Times New Roman" w:cs="Times New Roman"/>
          <w:sz w:val="24"/>
          <w:szCs w:val="24"/>
        </w:rPr>
        <w:t xml:space="preserve">general </w:t>
      </w:r>
      <w:r>
        <w:rPr>
          <w:rFonts w:ascii="Times New Roman" w:hAnsi="Times New Roman" w:cs="Times New Roman"/>
          <w:sz w:val="24"/>
          <w:szCs w:val="24"/>
        </w:rPr>
        <w:t xml:space="preserve">lack of </w:t>
      </w:r>
      <w:r w:rsidR="00F417F9" w:rsidRPr="00BD7F97">
        <w:rPr>
          <w:rFonts w:ascii="Times New Roman" w:hAnsi="Times New Roman" w:cs="Times New Roman"/>
          <w:sz w:val="24"/>
          <w:szCs w:val="24"/>
        </w:rPr>
        <w:t>consensus</w:t>
      </w:r>
      <w:r w:rsidR="00BD7F97" w:rsidRPr="00BD7F97">
        <w:rPr>
          <w:rFonts w:ascii="Times New Roman" w:hAnsi="Times New Roman" w:cs="Times New Roman"/>
          <w:sz w:val="24"/>
          <w:szCs w:val="24"/>
        </w:rPr>
        <w:t xml:space="preserve"> on how to define fatigue across different domains</w:t>
      </w:r>
      <w:r w:rsidR="00F417F9">
        <w:rPr>
          <w:rFonts w:ascii="Times New Roman" w:hAnsi="Times New Roman" w:cs="Times New Roman"/>
          <w:sz w:val="24"/>
          <w:szCs w:val="24"/>
        </w:rPr>
        <w:t>,</w:t>
      </w:r>
      <w:r w:rsidR="00BD7F97" w:rsidRPr="00BD7F97">
        <w:rPr>
          <w:rFonts w:ascii="Times New Roman" w:hAnsi="Times New Roman" w:cs="Times New Roman"/>
          <w:sz w:val="24"/>
          <w:szCs w:val="24"/>
        </w:rPr>
        <w:t xml:space="preserve"> which </w:t>
      </w:r>
      <w:r w:rsidR="00BA0FCF">
        <w:rPr>
          <w:rFonts w:ascii="Times New Roman" w:hAnsi="Times New Roman" w:cs="Times New Roman"/>
          <w:sz w:val="24"/>
          <w:szCs w:val="24"/>
        </w:rPr>
        <w:t xml:space="preserve">then </w:t>
      </w:r>
      <w:r w:rsidR="00F417F9">
        <w:rPr>
          <w:rFonts w:ascii="Times New Roman" w:hAnsi="Times New Roman" w:cs="Times New Roman"/>
          <w:sz w:val="24"/>
          <w:szCs w:val="24"/>
        </w:rPr>
        <w:t>raises</w:t>
      </w:r>
      <w:r w:rsidR="00BD7F97" w:rsidRPr="00BD7F97">
        <w:rPr>
          <w:rFonts w:ascii="Times New Roman" w:hAnsi="Times New Roman" w:cs="Times New Roman"/>
          <w:sz w:val="24"/>
          <w:szCs w:val="24"/>
        </w:rPr>
        <w:t xml:space="preserve"> a</w:t>
      </w:r>
      <w:r w:rsidR="00F417F9">
        <w:rPr>
          <w:rFonts w:ascii="Times New Roman" w:hAnsi="Times New Roman" w:cs="Times New Roman"/>
          <w:sz w:val="24"/>
          <w:szCs w:val="24"/>
        </w:rPr>
        <w:t xml:space="preserve"> potential</w:t>
      </w:r>
      <w:r w:rsidR="00BD7F97" w:rsidRPr="00BD7F97">
        <w:rPr>
          <w:rFonts w:ascii="Times New Roman" w:hAnsi="Times New Roman" w:cs="Times New Roman"/>
          <w:sz w:val="24"/>
          <w:szCs w:val="24"/>
        </w:rPr>
        <w:t xml:space="preserve"> validity issue </w:t>
      </w:r>
      <w:r w:rsidR="00F417F9">
        <w:rPr>
          <w:rFonts w:ascii="Times New Roman" w:hAnsi="Times New Roman" w:cs="Times New Roman"/>
          <w:sz w:val="24"/>
          <w:szCs w:val="24"/>
        </w:rPr>
        <w:t>with existing fatigue scales</w:t>
      </w:r>
      <w:r w:rsidR="00BA0FCF">
        <w:rPr>
          <w:rFonts w:ascii="Times New Roman" w:hAnsi="Times New Roman" w:cs="Times New Roman"/>
          <w:sz w:val="24"/>
          <w:szCs w:val="24"/>
        </w:rPr>
        <w:t>—are the scales really measuring fatigue?</w:t>
      </w:r>
    </w:p>
    <w:p w14:paraId="3A20BFC7" w14:textId="74D1A3CC" w:rsidR="003B27BA" w:rsidRDefault="00AE2B4A" w:rsidP="003B27B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paper will use the </w:t>
      </w:r>
      <w:r w:rsidR="00BA0FCF">
        <w:rPr>
          <w:rFonts w:ascii="Times New Roman" w:hAnsi="Times New Roman" w:cs="Times New Roman"/>
          <w:sz w:val="24"/>
          <w:szCs w:val="24"/>
        </w:rPr>
        <w:t xml:space="preserve">definition </w:t>
      </w:r>
      <w:r w:rsidR="00900D73">
        <w:rPr>
          <w:rFonts w:ascii="Times New Roman" w:hAnsi="Times New Roman" w:cs="Times New Roman"/>
          <w:sz w:val="24"/>
          <w:szCs w:val="24"/>
        </w:rPr>
        <w:t xml:space="preserve">forwarded by </w:t>
      </w:r>
      <w:r w:rsidR="00800715">
        <w:rPr>
          <w:rFonts w:ascii="Times New Roman" w:hAnsi="Times New Roman" w:cs="Times New Roman"/>
          <w:sz w:val="24"/>
          <w:szCs w:val="24"/>
        </w:rPr>
        <w:t>Soames-</w:t>
      </w:r>
      <w:r w:rsidR="00BA0FCF">
        <w:rPr>
          <w:rFonts w:ascii="Times New Roman" w:hAnsi="Times New Roman" w:cs="Times New Roman"/>
          <w:sz w:val="24"/>
          <w:szCs w:val="24"/>
        </w:rPr>
        <w:t xml:space="preserve">Job and Dalziel (2001): </w:t>
      </w:r>
      <w:r w:rsidR="00BA0FCF" w:rsidRPr="00BA0FCF">
        <w:rPr>
          <w:rFonts w:ascii="Times New Roman" w:hAnsi="Times New Roman" w:cs="Times New Roman"/>
          <w:sz w:val="24"/>
          <w:szCs w:val="24"/>
        </w:rPr>
        <w:t>“Fatigue refers to the state of an organism’s muscles, viscera, or central nervous system, in which prior physical activity and/or mental processing, in the absence of sufficient rest, results in insufficient cellular capacity or system-wide energy to maintain the original level of activity and/or processing by using normal resources</w:t>
      </w:r>
      <w:r w:rsidR="00BA0FCF">
        <w:rPr>
          <w:rFonts w:ascii="Times New Roman" w:hAnsi="Times New Roman" w:cs="Times New Roman"/>
          <w:sz w:val="24"/>
          <w:szCs w:val="24"/>
        </w:rPr>
        <w:t>”</w:t>
      </w:r>
      <w:r w:rsidR="00E55542">
        <w:rPr>
          <w:rFonts w:ascii="Times New Roman" w:hAnsi="Times New Roman" w:cs="Times New Roman"/>
          <w:sz w:val="24"/>
          <w:szCs w:val="24"/>
        </w:rPr>
        <w:t xml:space="preserve"> </w:t>
      </w:r>
      <w:r w:rsidR="004336AB">
        <w:rPr>
          <w:rFonts w:ascii="Times New Roman" w:hAnsi="Times New Roman" w:cs="Times New Roman"/>
          <w:sz w:val="24"/>
          <w:szCs w:val="24"/>
        </w:rPr>
        <w:t>(pp. 469).</w:t>
      </w:r>
      <w:r w:rsidR="00800715">
        <w:rPr>
          <w:rFonts w:ascii="Times New Roman" w:hAnsi="Times New Roman" w:cs="Times New Roman"/>
          <w:sz w:val="24"/>
          <w:szCs w:val="24"/>
        </w:rPr>
        <w:t xml:space="preserve"> This definition specifies the </w:t>
      </w:r>
      <w:r w:rsidR="00E62840">
        <w:rPr>
          <w:rFonts w:ascii="Times New Roman" w:hAnsi="Times New Roman" w:cs="Times New Roman"/>
          <w:sz w:val="24"/>
          <w:szCs w:val="24"/>
        </w:rPr>
        <w:t xml:space="preserve">many </w:t>
      </w:r>
      <w:r w:rsidR="00800715">
        <w:rPr>
          <w:rFonts w:ascii="Times New Roman" w:hAnsi="Times New Roman" w:cs="Times New Roman"/>
          <w:sz w:val="24"/>
          <w:szCs w:val="24"/>
        </w:rPr>
        <w:t>causes of fatigue</w:t>
      </w:r>
      <w:r w:rsidR="00C25226">
        <w:rPr>
          <w:rFonts w:ascii="Times New Roman" w:hAnsi="Times New Roman" w:cs="Times New Roman"/>
          <w:sz w:val="24"/>
          <w:szCs w:val="24"/>
        </w:rPr>
        <w:t xml:space="preserve">. For example, </w:t>
      </w:r>
      <w:r w:rsidR="002B5882">
        <w:rPr>
          <w:rFonts w:ascii="Times New Roman" w:hAnsi="Times New Roman" w:cs="Times New Roman"/>
          <w:sz w:val="24"/>
          <w:szCs w:val="24"/>
        </w:rPr>
        <w:t>fatigue could result from muscular exertion (</w:t>
      </w:r>
      <w:r w:rsidR="00AE7E9D">
        <w:rPr>
          <w:rFonts w:ascii="Times New Roman" w:hAnsi="Times New Roman" w:cs="Times New Roman"/>
          <w:sz w:val="24"/>
          <w:szCs w:val="24"/>
        </w:rPr>
        <w:t>“</w:t>
      </w:r>
      <w:r w:rsidR="002B5882">
        <w:rPr>
          <w:rFonts w:ascii="Times New Roman" w:hAnsi="Times New Roman" w:cs="Times New Roman"/>
          <w:sz w:val="24"/>
          <w:szCs w:val="24"/>
        </w:rPr>
        <w:t>physical activity</w:t>
      </w:r>
      <w:r w:rsidR="00AE7E9D">
        <w:rPr>
          <w:rFonts w:ascii="Times New Roman" w:hAnsi="Times New Roman" w:cs="Times New Roman"/>
          <w:sz w:val="24"/>
          <w:szCs w:val="24"/>
        </w:rPr>
        <w:t>”</w:t>
      </w:r>
      <w:r w:rsidR="002B5882">
        <w:rPr>
          <w:rFonts w:ascii="Times New Roman" w:hAnsi="Times New Roman" w:cs="Times New Roman"/>
          <w:sz w:val="24"/>
          <w:szCs w:val="24"/>
        </w:rPr>
        <w:t xml:space="preserve">), or prolonged attention to a </w:t>
      </w:r>
      <w:proofErr w:type="gramStart"/>
      <w:r w:rsidR="002B5882">
        <w:rPr>
          <w:rFonts w:ascii="Times New Roman" w:hAnsi="Times New Roman" w:cs="Times New Roman"/>
          <w:sz w:val="24"/>
          <w:szCs w:val="24"/>
        </w:rPr>
        <w:t>particular stimuli (</w:t>
      </w:r>
      <w:r w:rsidR="00AE7E9D">
        <w:rPr>
          <w:rFonts w:ascii="Times New Roman" w:hAnsi="Times New Roman" w:cs="Times New Roman"/>
          <w:sz w:val="24"/>
          <w:szCs w:val="24"/>
        </w:rPr>
        <w:t>“</w:t>
      </w:r>
      <w:r w:rsidR="002B5882">
        <w:rPr>
          <w:rFonts w:ascii="Times New Roman" w:hAnsi="Times New Roman" w:cs="Times New Roman"/>
          <w:sz w:val="24"/>
          <w:szCs w:val="24"/>
        </w:rPr>
        <w:t>mental processing</w:t>
      </w:r>
      <w:r w:rsidR="00AE7E9D">
        <w:rPr>
          <w:rFonts w:ascii="Times New Roman" w:hAnsi="Times New Roman" w:cs="Times New Roman"/>
          <w:sz w:val="24"/>
          <w:szCs w:val="24"/>
        </w:rPr>
        <w:t>”</w:t>
      </w:r>
      <w:r w:rsidR="002B5882">
        <w:rPr>
          <w:rFonts w:ascii="Times New Roman" w:hAnsi="Times New Roman" w:cs="Times New Roman"/>
          <w:sz w:val="24"/>
          <w:szCs w:val="24"/>
        </w:rPr>
        <w:t>)</w:t>
      </w:r>
      <w:proofErr w:type="gramEnd"/>
      <w:r w:rsidR="002B5882">
        <w:rPr>
          <w:rFonts w:ascii="Times New Roman" w:hAnsi="Times New Roman" w:cs="Times New Roman"/>
          <w:sz w:val="24"/>
          <w:szCs w:val="24"/>
        </w:rPr>
        <w:t>.</w:t>
      </w:r>
      <w:r w:rsidR="00337316">
        <w:rPr>
          <w:rFonts w:ascii="Times New Roman" w:hAnsi="Times New Roman" w:cs="Times New Roman"/>
          <w:sz w:val="24"/>
          <w:szCs w:val="24"/>
        </w:rPr>
        <w:t xml:space="preserve"> </w:t>
      </w:r>
      <w:r w:rsidR="00334191" w:rsidRPr="00955AFF">
        <w:rPr>
          <w:rFonts w:ascii="Times New Roman" w:hAnsi="Times New Roman" w:cs="Times New Roman"/>
          <w:sz w:val="24"/>
          <w:szCs w:val="24"/>
        </w:rPr>
        <w:t>As attention has been described as a limited resource by both Kahne</w:t>
      </w:r>
      <w:r w:rsidR="00334191" w:rsidRPr="006A60F3">
        <w:rPr>
          <w:rFonts w:ascii="Times New Roman" w:hAnsi="Times New Roman" w:cs="Times New Roman"/>
          <w:sz w:val="24"/>
          <w:szCs w:val="24"/>
        </w:rPr>
        <w:t xml:space="preserve">man (1973) and </w:t>
      </w:r>
      <w:proofErr w:type="spellStart"/>
      <w:r w:rsidR="00334191" w:rsidRPr="006A60F3">
        <w:rPr>
          <w:rFonts w:ascii="Times New Roman" w:hAnsi="Times New Roman" w:cs="Times New Roman"/>
          <w:sz w:val="24"/>
          <w:szCs w:val="24"/>
        </w:rPr>
        <w:t>Wickens</w:t>
      </w:r>
      <w:proofErr w:type="spellEnd"/>
      <w:r w:rsidR="00334191" w:rsidRPr="006A60F3">
        <w:rPr>
          <w:rFonts w:ascii="Times New Roman" w:hAnsi="Times New Roman" w:cs="Times New Roman"/>
          <w:sz w:val="24"/>
          <w:szCs w:val="24"/>
        </w:rPr>
        <w:t xml:space="preserve"> (198</w:t>
      </w:r>
      <w:r w:rsidR="004F0AAF" w:rsidRPr="00AC49D9">
        <w:rPr>
          <w:rFonts w:ascii="Times New Roman" w:hAnsi="Times New Roman" w:cs="Times New Roman"/>
          <w:sz w:val="24"/>
          <w:szCs w:val="24"/>
        </w:rPr>
        <w:t>0</w:t>
      </w:r>
      <w:r w:rsidR="00334191" w:rsidRPr="00955AFF">
        <w:rPr>
          <w:rFonts w:ascii="Times New Roman" w:hAnsi="Times New Roman" w:cs="Times New Roman"/>
          <w:sz w:val="24"/>
          <w:szCs w:val="24"/>
        </w:rPr>
        <w:t>),</w:t>
      </w:r>
      <w:r w:rsidR="004F0AAF">
        <w:rPr>
          <w:rFonts w:ascii="Times New Roman" w:hAnsi="Times New Roman" w:cs="Times New Roman"/>
          <w:sz w:val="24"/>
          <w:szCs w:val="24"/>
        </w:rPr>
        <w:t xml:space="preserve"> </w:t>
      </w:r>
      <w:r w:rsidR="00734AC9">
        <w:rPr>
          <w:rFonts w:ascii="Times New Roman" w:hAnsi="Times New Roman" w:cs="Times New Roman"/>
          <w:sz w:val="24"/>
          <w:szCs w:val="24"/>
        </w:rPr>
        <w:t xml:space="preserve">it is logical that </w:t>
      </w:r>
      <w:r w:rsidR="00271771">
        <w:rPr>
          <w:rFonts w:ascii="Times New Roman" w:hAnsi="Times New Roman" w:cs="Times New Roman"/>
          <w:sz w:val="24"/>
          <w:szCs w:val="24"/>
        </w:rPr>
        <w:t xml:space="preserve">exhausting the resource during information processing </w:t>
      </w:r>
      <w:r w:rsidR="00734AC9">
        <w:rPr>
          <w:rFonts w:ascii="Times New Roman" w:hAnsi="Times New Roman" w:cs="Times New Roman"/>
          <w:sz w:val="24"/>
          <w:szCs w:val="24"/>
        </w:rPr>
        <w:t>leads to fatigue.</w:t>
      </w:r>
      <w:r w:rsidR="002B5882">
        <w:rPr>
          <w:rFonts w:ascii="Times New Roman" w:hAnsi="Times New Roman" w:cs="Times New Roman"/>
          <w:sz w:val="24"/>
          <w:szCs w:val="24"/>
        </w:rPr>
        <w:t xml:space="preserve"> Addressing the </w:t>
      </w:r>
      <w:r w:rsidR="00552154">
        <w:rPr>
          <w:rFonts w:ascii="Times New Roman" w:hAnsi="Times New Roman" w:cs="Times New Roman"/>
          <w:sz w:val="24"/>
          <w:szCs w:val="24"/>
        </w:rPr>
        <w:t>“absence</w:t>
      </w:r>
      <w:r w:rsidR="002B5882">
        <w:rPr>
          <w:rFonts w:ascii="Times New Roman" w:hAnsi="Times New Roman" w:cs="Times New Roman"/>
          <w:sz w:val="24"/>
          <w:szCs w:val="24"/>
        </w:rPr>
        <w:t xml:space="preserve"> of sufficient rest</w:t>
      </w:r>
      <w:r w:rsidR="00552154">
        <w:rPr>
          <w:rFonts w:ascii="Times New Roman" w:hAnsi="Times New Roman" w:cs="Times New Roman"/>
          <w:sz w:val="24"/>
          <w:szCs w:val="24"/>
        </w:rPr>
        <w:t>”</w:t>
      </w:r>
      <w:r w:rsidR="001235DE">
        <w:rPr>
          <w:rFonts w:ascii="Times New Roman" w:hAnsi="Times New Roman" w:cs="Times New Roman"/>
          <w:sz w:val="24"/>
          <w:szCs w:val="24"/>
        </w:rPr>
        <w:t xml:space="preserve"> (Soames-Job &amp; Dalziel, 2001, pp.</w:t>
      </w:r>
      <w:r w:rsidR="007F2A48">
        <w:rPr>
          <w:rFonts w:ascii="Times New Roman" w:hAnsi="Times New Roman" w:cs="Times New Roman"/>
          <w:sz w:val="24"/>
          <w:szCs w:val="24"/>
        </w:rPr>
        <w:t xml:space="preserve"> </w:t>
      </w:r>
      <w:r w:rsidR="001235DE">
        <w:rPr>
          <w:rFonts w:ascii="Times New Roman" w:hAnsi="Times New Roman" w:cs="Times New Roman"/>
          <w:sz w:val="24"/>
          <w:szCs w:val="24"/>
        </w:rPr>
        <w:t>469)</w:t>
      </w:r>
      <w:r w:rsidR="002B5882">
        <w:rPr>
          <w:rFonts w:ascii="Times New Roman" w:hAnsi="Times New Roman" w:cs="Times New Roman"/>
          <w:sz w:val="24"/>
          <w:szCs w:val="24"/>
        </w:rPr>
        <w:t xml:space="preserve"> </w:t>
      </w:r>
      <w:r w:rsidR="00552154">
        <w:rPr>
          <w:rFonts w:ascii="Times New Roman" w:hAnsi="Times New Roman" w:cs="Times New Roman"/>
          <w:sz w:val="24"/>
          <w:szCs w:val="24"/>
        </w:rPr>
        <w:t>acknowledges that breaks during a task would help with fatigue</w:t>
      </w:r>
      <w:r w:rsidR="00B62631">
        <w:rPr>
          <w:rFonts w:ascii="Times New Roman" w:hAnsi="Times New Roman" w:cs="Times New Roman"/>
          <w:sz w:val="24"/>
          <w:szCs w:val="24"/>
        </w:rPr>
        <w:t xml:space="preserve"> </w:t>
      </w:r>
      <w:r w:rsidR="00552154">
        <w:rPr>
          <w:rFonts w:ascii="Times New Roman" w:hAnsi="Times New Roman" w:cs="Times New Roman"/>
          <w:sz w:val="24"/>
          <w:szCs w:val="24"/>
        </w:rPr>
        <w:t xml:space="preserve">and including “cellular capacity and system-wide energy” </w:t>
      </w:r>
      <w:proofErr w:type="gramStart"/>
      <w:r w:rsidR="00552154">
        <w:rPr>
          <w:rFonts w:ascii="Times New Roman" w:hAnsi="Times New Roman" w:cs="Times New Roman"/>
          <w:sz w:val="24"/>
          <w:szCs w:val="24"/>
        </w:rPr>
        <w:t>takes into account</w:t>
      </w:r>
      <w:proofErr w:type="gramEnd"/>
      <w:r w:rsidR="00552154">
        <w:rPr>
          <w:rFonts w:ascii="Times New Roman" w:hAnsi="Times New Roman" w:cs="Times New Roman"/>
          <w:sz w:val="24"/>
          <w:szCs w:val="24"/>
        </w:rPr>
        <w:t xml:space="preserve"> there are physiological inter- and intra-cellular processes that </w:t>
      </w:r>
      <w:r w:rsidR="00B966C6">
        <w:rPr>
          <w:rFonts w:ascii="Times New Roman" w:hAnsi="Times New Roman" w:cs="Times New Roman"/>
          <w:sz w:val="24"/>
          <w:szCs w:val="24"/>
        </w:rPr>
        <w:t>are influenced by fa</w:t>
      </w:r>
      <w:r w:rsidR="00B62631">
        <w:rPr>
          <w:rFonts w:ascii="Times New Roman" w:hAnsi="Times New Roman" w:cs="Times New Roman"/>
          <w:sz w:val="24"/>
          <w:szCs w:val="24"/>
        </w:rPr>
        <w:t>tigue, which will then impact task performance.</w:t>
      </w:r>
      <w:r w:rsidR="00A241E9">
        <w:rPr>
          <w:rFonts w:ascii="Times New Roman" w:hAnsi="Times New Roman" w:cs="Times New Roman"/>
          <w:sz w:val="24"/>
          <w:szCs w:val="24"/>
        </w:rPr>
        <w:t xml:space="preserve"> </w:t>
      </w:r>
      <w:r w:rsidR="00DE1576">
        <w:rPr>
          <w:rFonts w:ascii="Times New Roman" w:hAnsi="Times New Roman" w:cs="Times New Roman"/>
          <w:sz w:val="24"/>
          <w:szCs w:val="24"/>
        </w:rPr>
        <w:t>Past research has indeed shown that r</w:t>
      </w:r>
      <w:r w:rsidR="00A241E9">
        <w:rPr>
          <w:rFonts w:ascii="Times New Roman" w:hAnsi="Times New Roman" w:cs="Times New Roman"/>
          <w:sz w:val="24"/>
          <w:szCs w:val="24"/>
        </w:rPr>
        <w:t xml:space="preserve">egular rest breaks </w:t>
      </w:r>
      <w:r w:rsidR="00FF3AE9">
        <w:rPr>
          <w:rFonts w:ascii="Times New Roman" w:hAnsi="Times New Roman" w:cs="Times New Roman"/>
          <w:sz w:val="24"/>
          <w:szCs w:val="24"/>
        </w:rPr>
        <w:lastRenderedPageBreak/>
        <w:t xml:space="preserve">during prolonged tasks </w:t>
      </w:r>
      <w:r w:rsidR="00A241E9">
        <w:rPr>
          <w:rFonts w:ascii="Times New Roman" w:hAnsi="Times New Roman" w:cs="Times New Roman"/>
          <w:sz w:val="24"/>
          <w:szCs w:val="24"/>
        </w:rPr>
        <w:t>in industrial work settings</w:t>
      </w:r>
      <w:r w:rsidR="00FF3AE9">
        <w:rPr>
          <w:rFonts w:ascii="Times New Roman" w:hAnsi="Times New Roman" w:cs="Times New Roman"/>
          <w:sz w:val="24"/>
          <w:szCs w:val="24"/>
        </w:rPr>
        <w:t xml:space="preserve"> allow workers to maintain performance levels, manage fatigue, and limit </w:t>
      </w:r>
      <w:r w:rsidR="00C81BB7">
        <w:rPr>
          <w:rFonts w:ascii="Times New Roman" w:hAnsi="Times New Roman" w:cs="Times New Roman"/>
          <w:sz w:val="24"/>
          <w:szCs w:val="24"/>
        </w:rPr>
        <w:t>accident risks</w:t>
      </w:r>
      <w:r w:rsidR="00FF3AE9">
        <w:rPr>
          <w:rFonts w:ascii="Times New Roman" w:hAnsi="Times New Roman" w:cs="Times New Roman"/>
          <w:sz w:val="24"/>
          <w:szCs w:val="24"/>
        </w:rPr>
        <w:t xml:space="preserve"> (Tucker, 2003),</w:t>
      </w:r>
      <w:r w:rsidR="00DE1576">
        <w:rPr>
          <w:rFonts w:ascii="Times New Roman" w:hAnsi="Times New Roman" w:cs="Times New Roman"/>
          <w:sz w:val="24"/>
          <w:szCs w:val="24"/>
        </w:rPr>
        <w:t xml:space="preserve"> and </w:t>
      </w:r>
      <w:r w:rsidR="007F2A48">
        <w:rPr>
          <w:rFonts w:ascii="Times New Roman" w:hAnsi="Times New Roman" w:cs="Times New Roman"/>
          <w:sz w:val="24"/>
          <w:szCs w:val="24"/>
        </w:rPr>
        <w:t xml:space="preserve">that </w:t>
      </w:r>
      <w:r w:rsidR="00DB365D">
        <w:rPr>
          <w:rFonts w:ascii="Times New Roman" w:hAnsi="Times New Roman" w:cs="Times New Roman"/>
          <w:sz w:val="24"/>
          <w:szCs w:val="24"/>
        </w:rPr>
        <w:t>muscular fatigue impairs reaction time and</w:t>
      </w:r>
      <w:r w:rsidR="00CF2608">
        <w:rPr>
          <w:rFonts w:ascii="Times New Roman" w:hAnsi="Times New Roman" w:cs="Times New Roman"/>
          <w:sz w:val="24"/>
          <w:szCs w:val="24"/>
        </w:rPr>
        <w:t xml:space="preserve"> successful completion</w:t>
      </w:r>
      <w:r w:rsidR="00DB365D">
        <w:rPr>
          <w:rFonts w:ascii="Times New Roman" w:hAnsi="Times New Roman" w:cs="Times New Roman"/>
          <w:sz w:val="24"/>
          <w:szCs w:val="24"/>
        </w:rPr>
        <w:t xml:space="preserve"> of physical</w:t>
      </w:r>
      <w:r w:rsidR="00CF2608">
        <w:rPr>
          <w:rFonts w:ascii="Times New Roman" w:hAnsi="Times New Roman" w:cs="Times New Roman"/>
          <w:sz w:val="24"/>
          <w:szCs w:val="24"/>
        </w:rPr>
        <w:t xml:space="preserve"> throwing</w:t>
      </w:r>
      <w:r w:rsidR="00DB365D">
        <w:rPr>
          <w:rFonts w:ascii="Times New Roman" w:hAnsi="Times New Roman" w:cs="Times New Roman"/>
          <w:sz w:val="24"/>
          <w:szCs w:val="24"/>
        </w:rPr>
        <w:t xml:space="preserve"> tasks</w:t>
      </w:r>
      <w:r w:rsidR="00CF2608">
        <w:rPr>
          <w:rFonts w:ascii="Times New Roman" w:hAnsi="Times New Roman" w:cs="Times New Roman"/>
          <w:sz w:val="24"/>
          <w:szCs w:val="24"/>
        </w:rPr>
        <w:t xml:space="preserve"> (</w:t>
      </w:r>
      <w:r w:rsidR="00CF2608" w:rsidRPr="00CF2608">
        <w:rPr>
          <w:rFonts w:ascii="Times New Roman" w:hAnsi="Times New Roman" w:cs="Times New Roman"/>
          <w:sz w:val="24"/>
          <w:szCs w:val="24"/>
        </w:rPr>
        <w:t xml:space="preserve">Forestier &amp; </w:t>
      </w:r>
      <w:proofErr w:type="spellStart"/>
      <w:r w:rsidR="00CF2608" w:rsidRPr="00CF2608">
        <w:rPr>
          <w:rFonts w:ascii="Times New Roman" w:hAnsi="Times New Roman" w:cs="Times New Roman"/>
          <w:sz w:val="24"/>
          <w:szCs w:val="24"/>
        </w:rPr>
        <w:t>Nougier</w:t>
      </w:r>
      <w:proofErr w:type="spellEnd"/>
      <w:r w:rsidR="00CF2608" w:rsidRPr="00CF2608">
        <w:rPr>
          <w:rFonts w:ascii="Times New Roman" w:hAnsi="Times New Roman" w:cs="Times New Roman"/>
          <w:sz w:val="24"/>
          <w:szCs w:val="24"/>
        </w:rPr>
        <w:t>, 1998)</w:t>
      </w:r>
      <w:r w:rsidR="00CF2608">
        <w:rPr>
          <w:rFonts w:ascii="Times New Roman" w:hAnsi="Times New Roman" w:cs="Times New Roman"/>
          <w:sz w:val="24"/>
          <w:szCs w:val="24"/>
        </w:rPr>
        <w:t>.</w:t>
      </w:r>
      <w:r w:rsidR="00DB365D">
        <w:rPr>
          <w:rFonts w:ascii="Times New Roman" w:hAnsi="Times New Roman" w:cs="Times New Roman"/>
          <w:sz w:val="24"/>
          <w:szCs w:val="24"/>
        </w:rPr>
        <w:t xml:space="preserve"> </w:t>
      </w:r>
      <w:r w:rsidR="00AE7E9D">
        <w:rPr>
          <w:rFonts w:ascii="Times New Roman" w:hAnsi="Times New Roman" w:cs="Times New Roman"/>
          <w:sz w:val="24"/>
          <w:szCs w:val="24"/>
        </w:rPr>
        <w:t xml:space="preserve">The use of the inter- and intra-cellular processes “to maintain the original level of activity and/or processing by using normal resources” </w:t>
      </w:r>
      <w:r w:rsidR="00DA76D2">
        <w:rPr>
          <w:rFonts w:ascii="Times New Roman" w:hAnsi="Times New Roman" w:cs="Times New Roman"/>
          <w:sz w:val="24"/>
          <w:szCs w:val="24"/>
        </w:rPr>
        <w:t xml:space="preserve">both acknowledges there is a change in resources to meet task demands and implies there are performance </w:t>
      </w:r>
      <w:proofErr w:type="gramStart"/>
      <w:r w:rsidR="00DA76D2">
        <w:rPr>
          <w:rFonts w:ascii="Times New Roman" w:hAnsi="Times New Roman" w:cs="Times New Roman"/>
          <w:sz w:val="24"/>
          <w:szCs w:val="24"/>
        </w:rPr>
        <w:t>decrements, but</w:t>
      </w:r>
      <w:proofErr w:type="gramEnd"/>
      <w:r w:rsidR="00DA76D2">
        <w:rPr>
          <w:rFonts w:ascii="Times New Roman" w:hAnsi="Times New Roman" w:cs="Times New Roman"/>
          <w:sz w:val="24"/>
          <w:szCs w:val="24"/>
        </w:rPr>
        <w:t xml:space="preserve"> does not equate fatigue with </w:t>
      </w:r>
      <w:r w:rsidR="00E62840">
        <w:rPr>
          <w:rFonts w:ascii="Times New Roman" w:hAnsi="Times New Roman" w:cs="Times New Roman"/>
          <w:sz w:val="24"/>
          <w:szCs w:val="24"/>
        </w:rPr>
        <w:t xml:space="preserve">those </w:t>
      </w:r>
      <w:r w:rsidR="00DA76D2">
        <w:rPr>
          <w:rFonts w:ascii="Times New Roman" w:hAnsi="Times New Roman" w:cs="Times New Roman"/>
          <w:sz w:val="24"/>
          <w:szCs w:val="24"/>
        </w:rPr>
        <w:t xml:space="preserve">decrements. Lastly, fatigue is a “state” that can produce a </w:t>
      </w:r>
      <w:proofErr w:type="gramStart"/>
      <w:r w:rsidR="00DA76D2">
        <w:rPr>
          <w:rFonts w:ascii="Times New Roman" w:hAnsi="Times New Roman" w:cs="Times New Roman"/>
          <w:sz w:val="24"/>
          <w:szCs w:val="24"/>
        </w:rPr>
        <w:t>feeling, but</w:t>
      </w:r>
      <w:proofErr w:type="gramEnd"/>
      <w:r w:rsidR="00DA76D2">
        <w:rPr>
          <w:rFonts w:ascii="Times New Roman" w:hAnsi="Times New Roman" w:cs="Times New Roman"/>
          <w:sz w:val="24"/>
          <w:szCs w:val="24"/>
        </w:rPr>
        <w:t xml:space="preserve"> is not </w:t>
      </w:r>
      <w:r w:rsidR="00E62840">
        <w:rPr>
          <w:rFonts w:ascii="Times New Roman" w:hAnsi="Times New Roman" w:cs="Times New Roman"/>
          <w:sz w:val="24"/>
          <w:szCs w:val="24"/>
        </w:rPr>
        <w:t xml:space="preserve">only a </w:t>
      </w:r>
      <w:r w:rsidR="00DA76D2">
        <w:rPr>
          <w:rFonts w:ascii="Times New Roman" w:hAnsi="Times New Roman" w:cs="Times New Roman"/>
          <w:sz w:val="24"/>
          <w:szCs w:val="24"/>
        </w:rPr>
        <w:t xml:space="preserve">feeling </w:t>
      </w:r>
      <w:r w:rsidR="00E62840">
        <w:rPr>
          <w:rFonts w:ascii="Times New Roman" w:hAnsi="Times New Roman" w:cs="Times New Roman"/>
          <w:sz w:val="24"/>
          <w:szCs w:val="24"/>
        </w:rPr>
        <w:t xml:space="preserve">unto </w:t>
      </w:r>
      <w:r w:rsidR="00DA76D2">
        <w:rPr>
          <w:rFonts w:ascii="Times New Roman" w:hAnsi="Times New Roman" w:cs="Times New Roman"/>
          <w:sz w:val="24"/>
          <w:szCs w:val="24"/>
        </w:rPr>
        <w:t>itself.</w:t>
      </w:r>
    </w:p>
    <w:p w14:paraId="3CC9AA43" w14:textId="08A64C19" w:rsidR="00DE1354" w:rsidRDefault="00964EDC" w:rsidP="00AD55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are several types of fatigue, but for the sake of discussion, this paper will only discuss active, passive, acute, and chronic fatigue</w:t>
      </w:r>
      <w:r w:rsidR="00054862">
        <w:rPr>
          <w:rFonts w:ascii="Times New Roman" w:hAnsi="Times New Roman" w:cs="Times New Roman"/>
          <w:sz w:val="24"/>
          <w:szCs w:val="24"/>
        </w:rPr>
        <w:t xml:space="preserve"> as they are the most </w:t>
      </w:r>
      <w:r w:rsidR="0001183D">
        <w:rPr>
          <w:rFonts w:ascii="Times New Roman" w:hAnsi="Times New Roman" w:cs="Times New Roman"/>
          <w:sz w:val="24"/>
          <w:szCs w:val="24"/>
        </w:rPr>
        <w:t xml:space="preserve">relevant </w:t>
      </w:r>
      <w:r w:rsidR="00054862">
        <w:rPr>
          <w:rFonts w:ascii="Times New Roman" w:hAnsi="Times New Roman" w:cs="Times New Roman"/>
          <w:sz w:val="24"/>
          <w:szCs w:val="24"/>
        </w:rPr>
        <w:t>to human factors</w:t>
      </w:r>
      <w:r w:rsidR="0001183D">
        <w:rPr>
          <w:rFonts w:ascii="Times New Roman" w:hAnsi="Times New Roman" w:cs="Times New Roman"/>
          <w:sz w:val="24"/>
          <w:szCs w:val="24"/>
        </w:rPr>
        <w:t xml:space="preserve"> systems</w:t>
      </w:r>
      <w:r>
        <w:rPr>
          <w:rFonts w:ascii="Times New Roman" w:hAnsi="Times New Roman" w:cs="Times New Roman"/>
          <w:sz w:val="24"/>
          <w:szCs w:val="24"/>
        </w:rPr>
        <w:t xml:space="preserve">. </w:t>
      </w:r>
      <w:r w:rsidR="003B27BA">
        <w:rPr>
          <w:rFonts w:ascii="Times New Roman" w:hAnsi="Times New Roman" w:cs="Times New Roman"/>
          <w:sz w:val="24"/>
          <w:szCs w:val="24"/>
        </w:rPr>
        <w:t xml:space="preserve">Active fatigue </w:t>
      </w:r>
      <w:r w:rsidR="00C91269">
        <w:rPr>
          <w:rFonts w:ascii="Times New Roman" w:hAnsi="Times New Roman" w:cs="Times New Roman"/>
          <w:sz w:val="24"/>
          <w:szCs w:val="24"/>
        </w:rPr>
        <w:t>is caused by active engagement with a task which consumes mental resources (</w:t>
      </w:r>
      <w:proofErr w:type="spellStart"/>
      <w:r w:rsidR="00C91269" w:rsidRPr="00E84BFA">
        <w:rPr>
          <w:rFonts w:ascii="Times New Roman" w:hAnsi="Times New Roman" w:cs="Times New Roman"/>
          <w:sz w:val="24"/>
          <w:szCs w:val="24"/>
        </w:rPr>
        <w:t>Körber</w:t>
      </w:r>
      <w:proofErr w:type="spellEnd"/>
      <w:r w:rsidR="00C91269">
        <w:rPr>
          <w:rFonts w:ascii="Times New Roman" w:hAnsi="Times New Roman" w:cs="Times New Roman"/>
          <w:sz w:val="24"/>
          <w:szCs w:val="24"/>
        </w:rPr>
        <w:t xml:space="preserve"> et al., </w:t>
      </w:r>
      <w:r w:rsidR="00C91269" w:rsidRPr="00E84BFA">
        <w:rPr>
          <w:rFonts w:ascii="Times New Roman" w:hAnsi="Times New Roman" w:cs="Times New Roman"/>
          <w:sz w:val="24"/>
          <w:szCs w:val="24"/>
        </w:rPr>
        <w:t>2015)</w:t>
      </w:r>
      <w:r w:rsidR="00C91269">
        <w:rPr>
          <w:rFonts w:ascii="Times New Roman" w:hAnsi="Times New Roman" w:cs="Times New Roman"/>
          <w:sz w:val="24"/>
          <w:szCs w:val="24"/>
        </w:rPr>
        <w:t xml:space="preserve"> due to perceptual and motor systems needing to continuously adjust to the task for a prolonged </w:t>
      </w:r>
      <w:proofErr w:type="gramStart"/>
      <w:r w:rsidR="00C91269">
        <w:rPr>
          <w:rFonts w:ascii="Times New Roman" w:hAnsi="Times New Roman" w:cs="Times New Roman"/>
          <w:sz w:val="24"/>
          <w:szCs w:val="24"/>
        </w:rPr>
        <w:t>period of time</w:t>
      </w:r>
      <w:proofErr w:type="gramEnd"/>
      <w:r w:rsidR="00C91269">
        <w:rPr>
          <w:rFonts w:ascii="Times New Roman" w:hAnsi="Times New Roman" w:cs="Times New Roman"/>
          <w:sz w:val="24"/>
          <w:szCs w:val="24"/>
        </w:rPr>
        <w:t xml:space="preserve"> (Desmond &amp; Hancock, 2001). When a person is actively fatigued, they are overwhelmed by the demands of the task. Passive fatigue, on the other hand, is caused by a low workload </w:t>
      </w:r>
      <w:r w:rsidR="00381896">
        <w:rPr>
          <w:rFonts w:ascii="Times New Roman" w:hAnsi="Times New Roman" w:cs="Times New Roman"/>
          <w:sz w:val="24"/>
          <w:szCs w:val="24"/>
        </w:rPr>
        <w:t>consisting of</w:t>
      </w:r>
      <w:r w:rsidR="00C91269">
        <w:rPr>
          <w:rFonts w:ascii="Times New Roman" w:hAnsi="Times New Roman" w:cs="Times New Roman"/>
          <w:sz w:val="24"/>
          <w:szCs w:val="24"/>
        </w:rPr>
        <w:t xml:space="preserve"> merely monitoring </w:t>
      </w:r>
      <w:r w:rsidR="00572B3F">
        <w:rPr>
          <w:rFonts w:ascii="Times New Roman" w:hAnsi="Times New Roman" w:cs="Times New Roman"/>
          <w:sz w:val="24"/>
          <w:szCs w:val="24"/>
        </w:rPr>
        <w:t>a</w:t>
      </w:r>
      <w:r w:rsidR="00C91269">
        <w:rPr>
          <w:rFonts w:ascii="Times New Roman" w:hAnsi="Times New Roman" w:cs="Times New Roman"/>
          <w:sz w:val="24"/>
          <w:szCs w:val="24"/>
        </w:rPr>
        <w:t xml:space="preserve"> system</w:t>
      </w:r>
      <w:r w:rsidR="00381896">
        <w:rPr>
          <w:rFonts w:ascii="Times New Roman" w:hAnsi="Times New Roman" w:cs="Times New Roman"/>
          <w:sz w:val="24"/>
          <w:szCs w:val="24"/>
        </w:rPr>
        <w:t>, which requires little to no response from the perceptual and motor systems (Desmond &amp; Hancock, 200</w:t>
      </w:r>
      <w:r w:rsidR="00572B3F">
        <w:rPr>
          <w:rFonts w:ascii="Times New Roman" w:hAnsi="Times New Roman" w:cs="Times New Roman"/>
          <w:sz w:val="24"/>
          <w:szCs w:val="24"/>
        </w:rPr>
        <w:t>1). The low workload and overall monotony of the monitoring task can lead to loss o</w:t>
      </w:r>
      <w:r w:rsidR="00D43865">
        <w:rPr>
          <w:rFonts w:ascii="Times New Roman" w:hAnsi="Times New Roman" w:cs="Times New Roman"/>
          <w:sz w:val="24"/>
          <w:szCs w:val="24"/>
        </w:rPr>
        <w:t>f attention and decrements in performance (</w:t>
      </w:r>
      <w:proofErr w:type="spellStart"/>
      <w:r w:rsidR="00D43865" w:rsidRPr="00E84BFA">
        <w:rPr>
          <w:rFonts w:ascii="Times New Roman" w:hAnsi="Times New Roman" w:cs="Times New Roman"/>
          <w:sz w:val="24"/>
          <w:szCs w:val="24"/>
        </w:rPr>
        <w:t>Körber</w:t>
      </w:r>
      <w:proofErr w:type="spellEnd"/>
      <w:r w:rsidR="00D43865">
        <w:rPr>
          <w:rFonts w:ascii="Times New Roman" w:hAnsi="Times New Roman" w:cs="Times New Roman"/>
          <w:sz w:val="24"/>
          <w:szCs w:val="24"/>
        </w:rPr>
        <w:t xml:space="preserve"> et al., </w:t>
      </w:r>
      <w:r w:rsidR="00D43865" w:rsidRPr="00E84BFA">
        <w:rPr>
          <w:rFonts w:ascii="Times New Roman" w:hAnsi="Times New Roman" w:cs="Times New Roman"/>
          <w:sz w:val="24"/>
          <w:szCs w:val="24"/>
        </w:rPr>
        <w:t>2015)</w:t>
      </w:r>
      <w:r w:rsidR="00D43865">
        <w:rPr>
          <w:rFonts w:ascii="Times New Roman" w:hAnsi="Times New Roman" w:cs="Times New Roman"/>
          <w:sz w:val="24"/>
          <w:szCs w:val="24"/>
        </w:rPr>
        <w:t>.</w:t>
      </w:r>
      <w:r w:rsidR="00AD55D2">
        <w:rPr>
          <w:rFonts w:ascii="Times New Roman" w:hAnsi="Times New Roman" w:cs="Times New Roman"/>
          <w:sz w:val="24"/>
          <w:szCs w:val="24"/>
        </w:rPr>
        <w:t xml:space="preserve"> </w:t>
      </w:r>
      <w:r w:rsidR="00A13B18">
        <w:rPr>
          <w:rFonts w:ascii="Times New Roman" w:hAnsi="Times New Roman" w:cs="Times New Roman"/>
          <w:sz w:val="24"/>
          <w:szCs w:val="24"/>
        </w:rPr>
        <w:t>Acute fatigue describes fatigue that is rather normal, as it has a quick onset</w:t>
      </w:r>
      <w:r w:rsidR="00AD55D2">
        <w:rPr>
          <w:rFonts w:ascii="Times New Roman" w:hAnsi="Times New Roman" w:cs="Times New Roman"/>
          <w:sz w:val="24"/>
          <w:szCs w:val="24"/>
        </w:rPr>
        <w:t xml:space="preserve"> and</w:t>
      </w:r>
      <w:r w:rsidR="00A13B18">
        <w:rPr>
          <w:rFonts w:ascii="Times New Roman" w:hAnsi="Times New Roman" w:cs="Times New Roman"/>
          <w:sz w:val="24"/>
          <w:szCs w:val="24"/>
        </w:rPr>
        <w:t xml:space="preserve"> lasts for a short amount of time</w:t>
      </w:r>
      <w:r w:rsidR="00AD55D2">
        <w:rPr>
          <w:rFonts w:ascii="Times New Roman" w:hAnsi="Times New Roman" w:cs="Times New Roman"/>
          <w:sz w:val="24"/>
          <w:szCs w:val="24"/>
        </w:rPr>
        <w:t xml:space="preserve">, </w:t>
      </w:r>
      <w:r w:rsidR="00116586">
        <w:rPr>
          <w:rFonts w:ascii="Times New Roman" w:hAnsi="Times New Roman" w:cs="Times New Roman"/>
          <w:sz w:val="24"/>
          <w:szCs w:val="24"/>
        </w:rPr>
        <w:t>can be traced back to a single cause</w:t>
      </w:r>
      <w:r w:rsidR="00AD55D2">
        <w:rPr>
          <w:rFonts w:ascii="Times New Roman" w:hAnsi="Times New Roman" w:cs="Times New Roman"/>
          <w:sz w:val="24"/>
          <w:szCs w:val="24"/>
        </w:rPr>
        <w:t xml:space="preserve">, </w:t>
      </w:r>
      <w:r w:rsidR="00116586">
        <w:rPr>
          <w:rFonts w:ascii="Times New Roman" w:hAnsi="Times New Roman" w:cs="Times New Roman"/>
          <w:sz w:val="24"/>
          <w:szCs w:val="24"/>
        </w:rPr>
        <w:t xml:space="preserve">and be reduced with proper rest (Piper, 1989). Chronic fatigue, however, </w:t>
      </w:r>
      <w:r w:rsidR="00AD55D2">
        <w:rPr>
          <w:rFonts w:ascii="Times New Roman" w:hAnsi="Times New Roman" w:cs="Times New Roman"/>
          <w:sz w:val="24"/>
          <w:szCs w:val="24"/>
        </w:rPr>
        <w:t xml:space="preserve">is seen as abnormal, </w:t>
      </w:r>
      <w:r w:rsidR="00116586">
        <w:rPr>
          <w:rFonts w:ascii="Times New Roman" w:hAnsi="Times New Roman" w:cs="Times New Roman"/>
          <w:sz w:val="24"/>
          <w:szCs w:val="24"/>
        </w:rPr>
        <w:t>cannot be traced back to a single cause as there can be multiple or even unknown causes</w:t>
      </w:r>
      <w:r w:rsidR="00AD55D2">
        <w:rPr>
          <w:rFonts w:ascii="Times New Roman" w:hAnsi="Times New Roman" w:cs="Times New Roman"/>
          <w:sz w:val="24"/>
          <w:szCs w:val="24"/>
        </w:rPr>
        <w:t xml:space="preserve">, remains present over time, and cannot be reduced with proper rest (Piper, 1989). </w:t>
      </w:r>
    </w:p>
    <w:p w14:paraId="6BCB8A36" w14:textId="2D95D8BA" w:rsidR="00B6729C" w:rsidRDefault="00D43865" w:rsidP="00A2172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Measuring Active, Passive, Acute, and Chronic Fatigue</w:t>
      </w:r>
    </w:p>
    <w:p w14:paraId="68A81CF4" w14:textId="3299A904" w:rsidR="008A18CA" w:rsidRDefault="008A18CA" w:rsidP="00A2172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Scales that </w:t>
      </w:r>
      <w:r w:rsidR="00F27EC4">
        <w:rPr>
          <w:rFonts w:ascii="Times New Roman" w:hAnsi="Times New Roman" w:cs="Times New Roman"/>
          <w:sz w:val="24"/>
          <w:szCs w:val="24"/>
        </w:rPr>
        <w:t>measure task engagement</w:t>
      </w:r>
      <w:r>
        <w:rPr>
          <w:rFonts w:ascii="Times New Roman" w:hAnsi="Times New Roman" w:cs="Times New Roman"/>
          <w:sz w:val="24"/>
          <w:szCs w:val="24"/>
        </w:rPr>
        <w:t xml:space="preserve"> tend to be used to measure active and passive fatigue. </w:t>
      </w:r>
      <w:r w:rsidR="00F27EC4">
        <w:rPr>
          <w:rFonts w:ascii="Times New Roman" w:hAnsi="Times New Roman" w:cs="Times New Roman"/>
          <w:sz w:val="24"/>
          <w:szCs w:val="24"/>
        </w:rPr>
        <w:t xml:space="preserve">These scales include the Dundee Stress State Questionnaire (DSSQ) developed by Matthews </w:t>
      </w:r>
      <w:r w:rsidR="0001183D">
        <w:rPr>
          <w:rFonts w:ascii="Times New Roman" w:hAnsi="Times New Roman" w:cs="Times New Roman"/>
          <w:sz w:val="24"/>
          <w:szCs w:val="24"/>
        </w:rPr>
        <w:t>and colleagues</w:t>
      </w:r>
      <w:r w:rsidR="00F27EC4">
        <w:rPr>
          <w:rFonts w:ascii="Times New Roman" w:hAnsi="Times New Roman" w:cs="Times New Roman"/>
          <w:sz w:val="24"/>
          <w:szCs w:val="24"/>
        </w:rPr>
        <w:t xml:space="preserve"> (1999, 2002)</w:t>
      </w:r>
      <w:r w:rsidR="008E6C5A">
        <w:rPr>
          <w:rFonts w:ascii="Times New Roman" w:hAnsi="Times New Roman" w:cs="Times New Roman"/>
          <w:sz w:val="24"/>
          <w:szCs w:val="24"/>
        </w:rPr>
        <w:t xml:space="preserve"> and the Short Stress State Questionnaire (SSSQ</w:t>
      </w:r>
      <w:r w:rsidR="0001183D">
        <w:rPr>
          <w:rFonts w:ascii="Times New Roman" w:hAnsi="Times New Roman" w:cs="Times New Roman"/>
          <w:sz w:val="24"/>
          <w:szCs w:val="24"/>
        </w:rPr>
        <w:t xml:space="preserve">; </w:t>
      </w:r>
      <w:r w:rsidR="008E6C5A">
        <w:rPr>
          <w:rFonts w:ascii="Times New Roman" w:hAnsi="Times New Roman" w:cs="Times New Roman"/>
          <w:sz w:val="24"/>
          <w:szCs w:val="24"/>
        </w:rPr>
        <w:t xml:space="preserve">Helton, 2004). For the sake of discussion, only the DSSQ will be described in </w:t>
      </w:r>
      <w:r w:rsidR="0001183D">
        <w:rPr>
          <w:rFonts w:ascii="Times New Roman" w:hAnsi="Times New Roman" w:cs="Times New Roman"/>
          <w:sz w:val="24"/>
          <w:szCs w:val="24"/>
        </w:rPr>
        <w:t xml:space="preserve">further </w:t>
      </w:r>
      <w:r w:rsidR="008E6C5A">
        <w:rPr>
          <w:rFonts w:ascii="Times New Roman" w:hAnsi="Times New Roman" w:cs="Times New Roman"/>
          <w:sz w:val="24"/>
          <w:szCs w:val="24"/>
        </w:rPr>
        <w:t xml:space="preserve">detail </w:t>
      </w:r>
      <w:r w:rsidR="0001183D">
        <w:rPr>
          <w:rFonts w:ascii="Times New Roman" w:hAnsi="Times New Roman" w:cs="Times New Roman"/>
          <w:sz w:val="24"/>
          <w:szCs w:val="24"/>
        </w:rPr>
        <w:t xml:space="preserve">given that </w:t>
      </w:r>
      <w:r w:rsidR="008E6C5A">
        <w:rPr>
          <w:rFonts w:ascii="Times New Roman" w:hAnsi="Times New Roman" w:cs="Times New Roman"/>
          <w:sz w:val="24"/>
          <w:szCs w:val="24"/>
        </w:rPr>
        <w:t xml:space="preserve">the SSSQ is </w:t>
      </w:r>
      <w:r w:rsidR="0001183D">
        <w:rPr>
          <w:rFonts w:ascii="Times New Roman" w:hAnsi="Times New Roman" w:cs="Times New Roman"/>
          <w:sz w:val="24"/>
          <w:szCs w:val="24"/>
        </w:rPr>
        <w:t>the same</w:t>
      </w:r>
      <w:r w:rsidR="008E6C5A">
        <w:rPr>
          <w:rFonts w:ascii="Times New Roman" w:hAnsi="Times New Roman" w:cs="Times New Roman"/>
          <w:sz w:val="24"/>
          <w:szCs w:val="24"/>
        </w:rPr>
        <w:t xml:space="preserve"> scale </w:t>
      </w:r>
      <w:r w:rsidR="0001183D">
        <w:rPr>
          <w:rFonts w:ascii="Times New Roman" w:hAnsi="Times New Roman" w:cs="Times New Roman"/>
          <w:sz w:val="24"/>
          <w:szCs w:val="24"/>
        </w:rPr>
        <w:t>in an abbreviated form</w:t>
      </w:r>
      <w:r w:rsidR="008E6C5A">
        <w:rPr>
          <w:rFonts w:ascii="Times New Roman" w:hAnsi="Times New Roman" w:cs="Times New Roman"/>
          <w:sz w:val="24"/>
          <w:szCs w:val="24"/>
        </w:rPr>
        <w:t>. The DSSQ is an 11-item scale that measu</w:t>
      </w:r>
      <w:r w:rsidR="005E4184">
        <w:rPr>
          <w:rFonts w:ascii="Times New Roman" w:hAnsi="Times New Roman" w:cs="Times New Roman"/>
          <w:sz w:val="24"/>
          <w:szCs w:val="24"/>
        </w:rPr>
        <w:t xml:space="preserve">res </w:t>
      </w:r>
      <w:r w:rsidR="008E6C5A">
        <w:rPr>
          <w:rFonts w:ascii="Times New Roman" w:hAnsi="Times New Roman" w:cs="Times New Roman"/>
          <w:sz w:val="24"/>
          <w:szCs w:val="24"/>
        </w:rPr>
        <w:t xml:space="preserve">task engagement, distress, and worry on a 5-point Likert </w:t>
      </w:r>
      <w:r w:rsidR="00AF214D">
        <w:rPr>
          <w:rFonts w:ascii="Times New Roman" w:hAnsi="Times New Roman" w:cs="Times New Roman"/>
          <w:sz w:val="24"/>
          <w:szCs w:val="24"/>
        </w:rPr>
        <w:t>rating</w:t>
      </w:r>
      <w:r w:rsidR="008E6C5A">
        <w:rPr>
          <w:rFonts w:ascii="Times New Roman" w:hAnsi="Times New Roman" w:cs="Times New Roman"/>
          <w:sz w:val="24"/>
          <w:szCs w:val="24"/>
        </w:rPr>
        <w:t xml:space="preserve"> ranging from “definitely false” to “definitely true.” </w:t>
      </w:r>
      <w:r w:rsidR="005E4184">
        <w:rPr>
          <w:rFonts w:ascii="Times New Roman" w:hAnsi="Times New Roman" w:cs="Times New Roman"/>
          <w:sz w:val="24"/>
          <w:szCs w:val="24"/>
        </w:rPr>
        <w:t>Scoring low on task engagement</w:t>
      </w:r>
      <w:r w:rsidR="00AF214D">
        <w:rPr>
          <w:rFonts w:ascii="Times New Roman" w:hAnsi="Times New Roman" w:cs="Times New Roman"/>
          <w:sz w:val="24"/>
          <w:szCs w:val="24"/>
        </w:rPr>
        <w:t xml:space="preserve"> </w:t>
      </w:r>
      <w:r w:rsidR="00900D73">
        <w:rPr>
          <w:rFonts w:ascii="Times New Roman" w:hAnsi="Times New Roman" w:cs="Times New Roman"/>
          <w:sz w:val="24"/>
          <w:szCs w:val="24"/>
        </w:rPr>
        <w:t>items</w:t>
      </w:r>
      <w:r w:rsidR="005E4184">
        <w:rPr>
          <w:rFonts w:ascii="Times New Roman" w:hAnsi="Times New Roman" w:cs="Times New Roman"/>
          <w:sz w:val="24"/>
          <w:szCs w:val="24"/>
        </w:rPr>
        <w:t xml:space="preserve"> most closely correlates with fatigue, as task engagement indicates the amount of energy, interest in, and concentration on the task at hand </w:t>
      </w:r>
      <w:r w:rsidR="005E4184" w:rsidRPr="005E4184">
        <w:rPr>
          <w:rFonts w:ascii="Times New Roman" w:hAnsi="Times New Roman" w:cs="Times New Roman"/>
          <w:sz w:val="24"/>
          <w:szCs w:val="24"/>
        </w:rPr>
        <w:t>(Saxby,</w:t>
      </w:r>
      <w:r w:rsidR="00F40467">
        <w:rPr>
          <w:rFonts w:ascii="Times New Roman" w:hAnsi="Times New Roman" w:cs="Times New Roman"/>
          <w:sz w:val="24"/>
          <w:szCs w:val="24"/>
        </w:rPr>
        <w:t xml:space="preserve"> Matthews, Warm, Hitchcock, &amp; Neubauer,</w:t>
      </w:r>
      <w:r w:rsidR="005E4184" w:rsidRPr="005E4184">
        <w:rPr>
          <w:rFonts w:ascii="Times New Roman" w:hAnsi="Times New Roman" w:cs="Times New Roman"/>
          <w:sz w:val="24"/>
          <w:szCs w:val="24"/>
        </w:rPr>
        <w:t xml:space="preserve"> 2013)</w:t>
      </w:r>
      <w:r w:rsidR="005E4184">
        <w:rPr>
          <w:rFonts w:ascii="Times New Roman" w:hAnsi="Times New Roman" w:cs="Times New Roman"/>
          <w:sz w:val="24"/>
          <w:szCs w:val="24"/>
        </w:rPr>
        <w:t xml:space="preserve">. </w:t>
      </w:r>
      <w:r w:rsidR="00F6601A">
        <w:rPr>
          <w:rFonts w:ascii="Times New Roman" w:hAnsi="Times New Roman" w:cs="Times New Roman"/>
          <w:sz w:val="24"/>
          <w:szCs w:val="24"/>
        </w:rPr>
        <w:t xml:space="preserve">Though there may be task </w:t>
      </w:r>
      <w:r w:rsidR="00565A05">
        <w:rPr>
          <w:rFonts w:ascii="Times New Roman" w:hAnsi="Times New Roman" w:cs="Times New Roman"/>
          <w:sz w:val="24"/>
          <w:szCs w:val="24"/>
        </w:rPr>
        <w:t>disengagement</w:t>
      </w:r>
      <w:r w:rsidR="00F6601A">
        <w:rPr>
          <w:rFonts w:ascii="Times New Roman" w:hAnsi="Times New Roman" w:cs="Times New Roman"/>
          <w:sz w:val="24"/>
          <w:szCs w:val="24"/>
        </w:rPr>
        <w:t xml:space="preserve"> both active and passive fatigue, the effect should be larger for passive fatigue—if the task </w:t>
      </w:r>
      <w:r w:rsidR="005E4184">
        <w:rPr>
          <w:rFonts w:ascii="Times New Roman" w:hAnsi="Times New Roman" w:cs="Times New Roman"/>
          <w:sz w:val="24"/>
          <w:szCs w:val="24"/>
        </w:rPr>
        <w:t xml:space="preserve">is monotonous and does not allow for much control from the operator, task engagement </w:t>
      </w:r>
      <w:r w:rsidR="00F6601A">
        <w:rPr>
          <w:rFonts w:ascii="Times New Roman" w:hAnsi="Times New Roman" w:cs="Times New Roman"/>
          <w:sz w:val="24"/>
          <w:szCs w:val="24"/>
        </w:rPr>
        <w:t>greatly declines as the operator will redirect their attention towards another task</w:t>
      </w:r>
      <w:r w:rsidR="005E4184">
        <w:rPr>
          <w:rFonts w:ascii="Times New Roman" w:hAnsi="Times New Roman" w:cs="Times New Roman"/>
          <w:sz w:val="24"/>
          <w:szCs w:val="24"/>
        </w:rPr>
        <w:t xml:space="preserve"> (</w:t>
      </w:r>
      <w:r w:rsidR="005E4184" w:rsidRPr="00EE0A82">
        <w:rPr>
          <w:rFonts w:ascii="Times New Roman" w:hAnsi="Times New Roman" w:cs="Times New Roman"/>
          <w:sz w:val="24"/>
          <w:szCs w:val="24"/>
        </w:rPr>
        <w:t>Matthews</w:t>
      </w:r>
      <w:r w:rsidR="00F213A1" w:rsidRPr="00EE0A82">
        <w:rPr>
          <w:rFonts w:ascii="Times New Roman" w:hAnsi="Times New Roman" w:cs="Times New Roman"/>
          <w:sz w:val="24"/>
          <w:szCs w:val="24"/>
        </w:rPr>
        <w:t xml:space="preserve"> et al.,</w:t>
      </w:r>
      <w:r w:rsidR="005E4184" w:rsidRPr="00EE0A82">
        <w:rPr>
          <w:rFonts w:ascii="Times New Roman" w:hAnsi="Times New Roman" w:cs="Times New Roman"/>
          <w:sz w:val="24"/>
          <w:szCs w:val="24"/>
        </w:rPr>
        <w:t xml:space="preserve"> 2002</w:t>
      </w:r>
      <w:r w:rsidR="005E4184">
        <w:rPr>
          <w:rFonts w:ascii="Times New Roman" w:hAnsi="Times New Roman" w:cs="Times New Roman"/>
          <w:sz w:val="24"/>
          <w:szCs w:val="24"/>
        </w:rPr>
        <w:t>)</w:t>
      </w:r>
      <w:r w:rsidR="00F6601A">
        <w:rPr>
          <w:rFonts w:ascii="Times New Roman" w:hAnsi="Times New Roman" w:cs="Times New Roman"/>
          <w:sz w:val="24"/>
          <w:szCs w:val="24"/>
        </w:rPr>
        <w:t xml:space="preserve">. </w:t>
      </w:r>
      <w:r w:rsidR="00565A05">
        <w:rPr>
          <w:rFonts w:ascii="Times New Roman" w:hAnsi="Times New Roman" w:cs="Times New Roman"/>
          <w:sz w:val="24"/>
          <w:szCs w:val="24"/>
        </w:rPr>
        <w:t xml:space="preserve">Elevated distress </w:t>
      </w:r>
      <w:r w:rsidR="009D1262">
        <w:rPr>
          <w:rFonts w:ascii="Times New Roman" w:hAnsi="Times New Roman" w:cs="Times New Roman"/>
          <w:sz w:val="24"/>
          <w:szCs w:val="24"/>
        </w:rPr>
        <w:t xml:space="preserve">is </w:t>
      </w:r>
      <w:r w:rsidR="00565A05">
        <w:rPr>
          <w:rFonts w:ascii="Times New Roman" w:hAnsi="Times New Roman" w:cs="Times New Roman"/>
          <w:sz w:val="24"/>
          <w:szCs w:val="24"/>
        </w:rPr>
        <w:t>expected to be</w:t>
      </w:r>
      <w:r w:rsidR="009D1262">
        <w:rPr>
          <w:rFonts w:ascii="Times New Roman" w:hAnsi="Times New Roman" w:cs="Times New Roman"/>
          <w:sz w:val="24"/>
          <w:szCs w:val="24"/>
        </w:rPr>
        <w:t xml:space="preserve"> associated with active fatigue, since workload is highly correlated with distress, and worry is expected to be associated with active fatigue </w:t>
      </w:r>
      <w:r w:rsidR="0001183D">
        <w:rPr>
          <w:rFonts w:ascii="Times New Roman" w:hAnsi="Times New Roman" w:cs="Times New Roman"/>
          <w:sz w:val="24"/>
          <w:szCs w:val="24"/>
        </w:rPr>
        <w:t xml:space="preserve">as </w:t>
      </w:r>
      <w:r w:rsidR="009D1262">
        <w:rPr>
          <w:rFonts w:ascii="Times New Roman" w:hAnsi="Times New Roman" w:cs="Times New Roman"/>
          <w:sz w:val="24"/>
          <w:szCs w:val="24"/>
        </w:rPr>
        <w:t xml:space="preserve">the operator has more time for self-reflection on performance due to the low workload of the task (Matthews et al., 1999). </w:t>
      </w:r>
      <w:r w:rsidR="00424F4D">
        <w:rPr>
          <w:rFonts w:ascii="Times New Roman" w:hAnsi="Times New Roman" w:cs="Times New Roman"/>
          <w:sz w:val="24"/>
          <w:szCs w:val="24"/>
        </w:rPr>
        <w:t>The DSSQ has shown internal consistency with alpha scores that range from .77 to .89 (Matthew</w:t>
      </w:r>
      <w:r w:rsidR="00F213A1">
        <w:rPr>
          <w:rFonts w:ascii="Times New Roman" w:hAnsi="Times New Roman" w:cs="Times New Roman"/>
          <w:sz w:val="24"/>
          <w:szCs w:val="24"/>
        </w:rPr>
        <w:t>s</w:t>
      </w:r>
      <w:r w:rsidR="00424F4D">
        <w:rPr>
          <w:rFonts w:ascii="Times New Roman" w:hAnsi="Times New Roman" w:cs="Times New Roman"/>
          <w:sz w:val="24"/>
          <w:szCs w:val="24"/>
        </w:rPr>
        <w:t xml:space="preserve"> et al., 2002). </w:t>
      </w:r>
    </w:p>
    <w:p w14:paraId="3956FD19" w14:textId="2D505920" w:rsidR="009D1262" w:rsidRDefault="009D1262" w:rsidP="00A2172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Existing scales for acute and chronic fatigue </w:t>
      </w:r>
      <w:r w:rsidR="00AF214D">
        <w:rPr>
          <w:rFonts w:ascii="Times New Roman" w:hAnsi="Times New Roman" w:cs="Times New Roman"/>
          <w:sz w:val="24"/>
          <w:szCs w:val="24"/>
        </w:rPr>
        <w:t>mainly use subject</w:t>
      </w:r>
      <w:r w:rsidR="00424F4D">
        <w:rPr>
          <w:rFonts w:ascii="Times New Roman" w:hAnsi="Times New Roman" w:cs="Times New Roman"/>
          <w:sz w:val="24"/>
          <w:szCs w:val="24"/>
        </w:rPr>
        <w:t>ive</w:t>
      </w:r>
      <w:r w:rsidR="00AF214D">
        <w:rPr>
          <w:rFonts w:ascii="Times New Roman" w:hAnsi="Times New Roman" w:cs="Times New Roman"/>
          <w:sz w:val="24"/>
          <w:szCs w:val="24"/>
        </w:rPr>
        <w:t xml:space="preserve"> assessments. The Fatigue Assessment Scale (FAS) is a 10-item unidimensional scale that measures how a person typically feels using a 5-point Likert rating ranging from “never” (1) to “always” (5</w:t>
      </w:r>
      <w:r w:rsidR="00E155F8">
        <w:rPr>
          <w:rFonts w:ascii="Times New Roman" w:hAnsi="Times New Roman" w:cs="Times New Roman"/>
          <w:sz w:val="24"/>
          <w:szCs w:val="24"/>
        </w:rPr>
        <w:t xml:space="preserve">; </w:t>
      </w:r>
      <w:proofErr w:type="spellStart"/>
      <w:r w:rsidR="00AF214D" w:rsidRPr="00AF214D">
        <w:rPr>
          <w:rFonts w:ascii="Times New Roman" w:hAnsi="Times New Roman" w:cs="Times New Roman"/>
          <w:sz w:val="24"/>
          <w:szCs w:val="24"/>
        </w:rPr>
        <w:t>Michielsen</w:t>
      </w:r>
      <w:proofErr w:type="spellEnd"/>
      <w:r w:rsidR="00F213A1">
        <w:rPr>
          <w:rFonts w:ascii="Times New Roman" w:hAnsi="Times New Roman" w:cs="Times New Roman"/>
          <w:sz w:val="24"/>
          <w:szCs w:val="24"/>
        </w:rPr>
        <w:t>, De Vries, &amp; Jolanda</w:t>
      </w:r>
      <w:r w:rsidR="00AF214D">
        <w:rPr>
          <w:rFonts w:ascii="Times New Roman" w:hAnsi="Times New Roman" w:cs="Times New Roman"/>
          <w:sz w:val="24"/>
          <w:szCs w:val="24"/>
        </w:rPr>
        <w:t xml:space="preserve">, 2003). Although the </w:t>
      </w:r>
      <w:r w:rsidR="000058BA">
        <w:rPr>
          <w:rFonts w:ascii="Times New Roman" w:hAnsi="Times New Roman" w:cs="Times New Roman"/>
          <w:sz w:val="24"/>
          <w:szCs w:val="24"/>
        </w:rPr>
        <w:t xml:space="preserve">scale treats fatigue as one dimension, items of the scale </w:t>
      </w:r>
      <w:proofErr w:type="gramStart"/>
      <w:r w:rsidR="007E4123">
        <w:rPr>
          <w:rFonts w:ascii="Times New Roman" w:hAnsi="Times New Roman" w:cs="Times New Roman"/>
          <w:sz w:val="24"/>
          <w:szCs w:val="24"/>
        </w:rPr>
        <w:t xml:space="preserve">measure </w:t>
      </w:r>
      <w:r w:rsidR="000058BA">
        <w:rPr>
          <w:rFonts w:ascii="Times New Roman" w:hAnsi="Times New Roman" w:cs="Times New Roman"/>
          <w:sz w:val="24"/>
          <w:szCs w:val="24"/>
        </w:rPr>
        <w:t xml:space="preserve"> both</w:t>
      </w:r>
      <w:proofErr w:type="gramEnd"/>
      <w:r w:rsidR="000058BA">
        <w:rPr>
          <w:rFonts w:ascii="Times New Roman" w:hAnsi="Times New Roman" w:cs="Times New Roman"/>
          <w:sz w:val="24"/>
          <w:szCs w:val="24"/>
        </w:rPr>
        <w:t xml:space="preserve"> physical and mental symptoms of fatigue</w:t>
      </w:r>
      <w:r w:rsidR="000058BA" w:rsidRPr="000058BA">
        <w:t xml:space="preserve"> </w:t>
      </w:r>
      <w:r w:rsidR="000058BA" w:rsidRPr="000058BA">
        <w:rPr>
          <w:rFonts w:ascii="Times New Roman" w:hAnsi="Times New Roman" w:cs="Times New Roman"/>
          <w:sz w:val="24"/>
          <w:szCs w:val="24"/>
        </w:rPr>
        <w:t>(</w:t>
      </w:r>
      <w:r w:rsidR="000058BA" w:rsidRPr="00EE0A82">
        <w:rPr>
          <w:rFonts w:ascii="Times New Roman" w:hAnsi="Times New Roman" w:cs="Times New Roman"/>
          <w:sz w:val="24"/>
          <w:szCs w:val="24"/>
        </w:rPr>
        <w:t>Shahid</w:t>
      </w:r>
      <w:r w:rsidR="00EE0A82" w:rsidRPr="00AC49D9">
        <w:rPr>
          <w:rFonts w:ascii="Times New Roman" w:hAnsi="Times New Roman" w:cs="Times New Roman"/>
          <w:sz w:val="24"/>
          <w:szCs w:val="24"/>
        </w:rPr>
        <w:t xml:space="preserve">, Wilkinson, </w:t>
      </w:r>
      <w:proofErr w:type="spellStart"/>
      <w:r w:rsidR="00EE0A82" w:rsidRPr="00AC49D9">
        <w:rPr>
          <w:rFonts w:ascii="Times New Roman" w:hAnsi="Times New Roman" w:cs="Times New Roman"/>
          <w:sz w:val="24"/>
          <w:szCs w:val="24"/>
        </w:rPr>
        <w:t>Marcu</w:t>
      </w:r>
      <w:proofErr w:type="spellEnd"/>
      <w:r w:rsidR="00EE0A82" w:rsidRPr="00AC49D9">
        <w:rPr>
          <w:rFonts w:ascii="Times New Roman" w:hAnsi="Times New Roman" w:cs="Times New Roman"/>
          <w:sz w:val="24"/>
          <w:szCs w:val="24"/>
        </w:rPr>
        <w:t>, &amp; Shapiro</w:t>
      </w:r>
      <w:r w:rsidR="000058BA" w:rsidRPr="00EE0A82">
        <w:rPr>
          <w:rFonts w:ascii="Times New Roman" w:hAnsi="Times New Roman" w:cs="Times New Roman"/>
          <w:sz w:val="24"/>
          <w:szCs w:val="24"/>
        </w:rPr>
        <w:t>,</w:t>
      </w:r>
      <w:r w:rsidR="000058BA" w:rsidRPr="000058BA">
        <w:rPr>
          <w:rFonts w:ascii="Times New Roman" w:hAnsi="Times New Roman" w:cs="Times New Roman"/>
          <w:sz w:val="24"/>
          <w:szCs w:val="24"/>
        </w:rPr>
        <w:t xml:space="preserve"> 2011)</w:t>
      </w:r>
      <w:r w:rsidR="007E4123">
        <w:rPr>
          <w:rFonts w:ascii="Times New Roman" w:hAnsi="Times New Roman" w:cs="Times New Roman"/>
          <w:sz w:val="24"/>
          <w:szCs w:val="24"/>
        </w:rPr>
        <w:t xml:space="preserve"> as can be seen by the items “Physically, I feel exhausted” and “Mentally, I feel </w:t>
      </w:r>
      <w:r w:rsidR="007E4123">
        <w:rPr>
          <w:rFonts w:ascii="Times New Roman" w:hAnsi="Times New Roman" w:cs="Times New Roman"/>
          <w:sz w:val="24"/>
          <w:szCs w:val="24"/>
        </w:rPr>
        <w:lastRenderedPageBreak/>
        <w:t xml:space="preserve">exhausted,” respectively. </w:t>
      </w:r>
      <w:r w:rsidR="000058BA">
        <w:rPr>
          <w:rFonts w:ascii="Times New Roman" w:hAnsi="Times New Roman" w:cs="Times New Roman"/>
          <w:sz w:val="24"/>
          <w:szCs w:val="24"/>
        </w:rPr>
        <w:t>Th</w:t>
      </w:r>
      <w:r w:rsidR="007E4123">
        <w:rPr>
          <w:rFonts w:ascii="Times New Roman" w:hAnsi="Times New Roman" w:cs="Times New Roman"/>
          <w:sz w:val="24"/>
          <w:szCs w:val="24"/>
        </w:rPr>
        <w:t>e FAS</w:t>
      </w:r>
      <w:r w:rsidR="000058BA">
        <w:rPr>
          <w:rFonts w:ascii="Times New Roman" w:hAnsi="Times New Roman" w:cs="Times New Roman"/>
          <w:sz w:val="24"/>
          <w:szCs w:val="24"/>
        </w:rPr>
        <w:t xml:space="preserve"> is used to assess chronic fatigue and adapts items from other existing fatigue scales: Checklist Individual Strength (CIS), World Health Organization Quality of Life assessment instrument (WHOQOL), and Fatigue Scale (FS</w:t>
      </w:r>
      <w:r w:rsidR="00900D73">
        <w:rPr>
          <w:rFonts w:ascii="Times New Roman" w:hAnsi="Times New Roman" w:cs="Times New Roman"/>
          <w:sz w:val="24"/>
          <w:szCs w:val="24"/>
        </w:rPr>
        <w:t xml:space="preserve">; </w:t>
      </w:r>
      <w:proofErr w:type="spellStart"/>
      <w:r w:rsidR="000058BA" w:rsidRPr="00AF214D">
        <w:rPr>
          <w:rFonts w:ascii="Times New Roman" w:hAnsi="Times New Roman" w:cs="Times New Roman"/>
          <w:sz w:val="24"/>
          <w:szCs w:val="24"/>
        </w:rPr>
        <w:t>Michielsen</w:t>
      </w:r>
      <w:proofErr w:type="spellEnd"/>
      <w:r w:rsidR="000058BA">
        <w:rPr>
          <w:rFonts w:ascii="Times New Roman" w:hAnsi="Times New Roman" w:cs="Times New Roman"/>
          <w:sz w:val="24"/>
          <w:szCs w:val="24"/>
        </w:rPr>
        <w:t xml:space="preserve"> et al., 2003). </w:t>
      </w:r>
      <w:r w:rsidR="00424F4D">
        <w:rPr>
          <w:rFonts w:ascii="Times New Roman" w:hAnsi="Times New Roman" w:cs="Times New Roman"/>
          <w:sz w:val="24"/>
          <w:szCs w:val="24"/>
        </w:rPr>
        <w:t>Internal consistency of the scale is high with a score of .90, and correlations are high between the FAS and subscales of other fatigue questionnaires (</w:t>
      </w:r>
      <w:proofErr w:type="spellStart"/>
      <w:r w:rsidR="00424F4D" w:rsidRPr="00AF214D">
        <w:rPr>
          <w:rFonts w:ascii="Times New Roman" w:hAnsi="Times New Roman" w:cs="Times New Roman"/>
          <w:sz w:val="24"/>
          <w:szCs w:val="24"/>
        </w:rPr>
        <w:t>Michielsen</w:t>
      </w:r>
      <w:proofErr w:type="spellEnd"/>
      <w:r w:rsidR="00424F4D">
        <w:rPr>
          <w:rFonts w:ascii="Times New Roman" w:hAnsi="Times New Roman" w:cs="Times New Roman"/>
          <w:sz w:val="24"/>
          <w:szCs w:val="24"/>
        </w:rPr>
        <w:t xml:space="preserve"> et al., 2003), making it a useful scale for measuring fatigue.</w:t>
      </w:r>
    </w:p>
    <w:p w14:paraId="599C319A" w14:textId="5169EB13" w:rsidR="00424F4D" w:rsidRPr="008A18CA" w:rsidRDefault="00424F4D" w:rsidP="00A2172E">
      <w:pPr>
        <w:spacing w:after="0" w:line="480" w:lineRule="auto"/>
        <w:rPr>
          <w:rFonts w:ascii="Times New Roman" w:hAnsi="Times New Roman" w:cs="Times New Roman"/>
          <w:sz w:val="24"/>
          <w:szCs w:val="24"/>
        </w:rPr>
      </w:pPr>
      <w:r>
        <w:rPr>
          <w:rFonts w:ascii="Times New Roman" w:hAnsi="Times New Roman" w:cs="Times New Roman"/>
          <w:sz w:val="24"/>
          <w:szCs w:val="24"/>
        </w:rPr>
        <w:tab/>
        <w:t>Both chronic and acute fatigue are measured in the Occupational Exhaustion/Recovery scale (OFER),</w:t>
      </w:r>
      <w:r w:rsidR="00CE3B90">
        <w:rPr>
          <w:rFonts w:ascii="Times New Roman" w:hAnsi="Times New Roman" w:cs="Times New Roman"/>
          <w:sz w:val="24"/>
          <w:szCs w:val="24"/>
        </w:rPr>
        <w:t xml:space="preserve"> a 20-item scale that</w:t>
      </w:r>
      <w:r w:rsidR="0032406B">
        <w:rPr>
          <w:rFonts w:ascii="Times New Roman" w:hAnsi="Times New Roman" w:cs="Times New Roman"/>
          <w:sz w:val="24"/>
          <w:szCs w:val="24"/>
        </w:rPr>
        <w:t xml:space="preserve"> measure</w:t>
      </w:r>
      <w:r w:rsidR="00CE3B90">
        <w:rPr>
          <w:rFonts w:ascii="Times New Roman" w:hAnsi="Times New Roman" w:cs="Times New Roman"/>
          <w:sz w:val="24"/>
          <w:szCs w:val="24"/>
        </w:rPr>
        <w:t>s</w:t>
      </w:r>
      <w:r w:rsidR="0032406B">
        <w:rPr>
          <w:rFonts w:ascii="Times New Roman" w:hAnsi="Times New Roman" w:cs="Times New Roman"/>
          <w:sz w:val="24"/>
          <w:szCs w:val="24"/>
        </w:rPr>
        <w:t xml:space="preserve"> work-related fatigue </w:t>
      </w:r>
      <w:r w:rsidR="00CE3B90">
        <w:rPr>
          <w:rFonts w:ascii="Times New Roman" w:hAnsi="Times New Roman" w:cs="Times New Roman"/>
          <w:sz w:val="24"/>
          <w:szCs w:val="24"/>
        </w:rPr>
        <w:t>on a 7-point Likert rating ranging from “completely disagree” (0) to “completely agree” (6) (</w:t>
      </w:r>
      <w:proofErr w:type="spellStart"/>
      <w:r w:rsidR="00CE3B90" w:rsidRPr="00CE3B90">
        <w:rPr>
          <w:rFonts w:ascii="Times New Roman" w:hAnsi="Times New Roman" w:cs="Times New Roman"/>
          <w:sz w:val="24"/>
          <w:szCs w:val="24"/>
        </w:rPr>
        <w:t>Winwood</w:t>
      </w:r>
      <w:proofErr w:type="spellEnd"/>
      <w:r w:rsidR="00F213A1">
        <w:rPr>
          <w:rFonts w:ascii="Times New Roman" w:hAnsi="Times New Roman" w:cs="Times New Roman"/>
          <w:sz w:val="24"/>
          <w:szCs w:val="24"/>
        </w:rPr>
        <w:t xml:space="preserve">, </w:t>
      </w:r>
      <w:proofErr w:type="spellStart"/>
      <w:r w:rsidR="00F213A1">
        <w:rPr>
          <w:rFonts w:ascii="Times New Roman" w:hAnsi="Times New Roman" w:cs="Times New Roman"/>
          <w:sz w:val="24"/>
          <w:szCs w:val="24"/>
        </w:rPr>
        <w:t>Winefield</w:t>
      </w:r>
      <w:proofErr w:type="spellEnd"/>
      <w:r w:rsidR="00F213A1">
        <w:rPr>
          <w:rFonts w:ascii="Times New Roman" w:hAnsi="Times New Roman" w:cs="Times New Roman"/>
          <w:sz w:val="24"/>
          <w:szCs w:val="24"/>
        </w:rPr>
        <w:t xml:space="preserve">, Dawson, &amp; </w:t>
      </w:r>
      <w:proofErr w:type="spellStart"/>
      <w:r w:rsidR="00F213A1">
        <w:rPr>
          <w:rFonts w:ascii="Times New Roman" w:hAnsi="Times New Roman" w:cs="Times New Roman"/>
          <w:sz w:val="24"/>
          <w:szCs w:val="24"/>
        </w:rPr>
        <w:t>Lushington</w:t>
      </w:r>
      <w:proofErr w:type="spellEnd"/>
      <w:r w:rsidR="00F213A1">
        <w:rPr>
          <w:rFonts w:ascii="Times New Roman" w:hAnsi="Times New Roman" w:cs="Times New Roman"/>
          <w:sz w:val="24"/>
          <w:szCs w:val="24"/>
        </w:rPr>
        <w:t xml:space="preserve">, </w:t>
      </w:r>
      <w:r w:rsidR="00CE3B90" w:rsidRPr="00CE3B90">
        <w:rPr>
          <w:rFonts w:ascii="Times New Roman" w:hAnsi="Times New Roman" w:cs="Times New Roman"/>
          <w:sz w:val="24"/>
          <w:szCs w:val="24"/>
        </w:rPr>
        <w:t>2005)</w:t>
      </w:r>
      <w:r w:rsidR="00CE3B90">
        <w:rPr>
          <w:rFonts w:ascii="Times New Roman" w:hAnsi="Times New Roman" w:cs="Times New Roman"/>
          <w:sz w:val="24"/>
          <w:szCs w:val="24"/>
        </w:rPr>
        <w:t xml:space="preserve">. </w:t>
      </w:r>
      <w:r w:rsidR="00063122">
        <w:rPr>
          <w:rFonts w:ascii="Times New Roman" w:hAnsi="Times New Roman" w:cs="Times New Roman"/>
          <w:sz w:val="24"/>
          <w:szCs w:val="24"/>
        </w:rPr>
        <w:t xml:space="preserve">The chronic fatigue section of the scale </w:t>
      </w:r>
      <w:r w:rsidR="000248F5">
        <w:rPr>
          <w:rFonts w:ascii="Times New Roman" w:hAnsi="Times New Roman" w:cs="Times New Roman"/>
          <w:sz w:val="24"/>
          <w:szCs w:val="24"/>
        </w:rPr>
        <w:t>measures</w:t>
      </w:r>
      <w:r w:rsidR="00063122">
        <w:rPr>
          <w:rFonts w:ascii="Times New Roman" w:hAnsi="Times New Roman" w:cs="Times New Roman"/>
          <w:sz w:val="24"/>
          <w:szCs w:val="24"/>
        </w:rPr>
        <w:t xml:space="preserve"> both the mental and physical elements of persistent fatigue or exhaustion</w:t>
      </w:r>
      <w:r w:rsidR="001B565B">
        <w:rPr>
          <w:rFonts w:ascii="Times New Roman" w:hAnsi="Times New Roman" w:cs="Times New Roman"/>
          <w:sz w:val="24"/>
          <w:szCs w:val="24"/>
        </w:rPr>
        <w:t>, including depressive elements,</w:t>
      </w:r>
      <w:r w:rsidR="00063122">
        <w:rPr>
          <w:rFonts w:ascii="Times New Roman" w:hAnsi="Times New Roman" w:cs="Times New Roman"/>
          <w:sz w:val="24"/>
          <w:szCs w:val="24"/>
        </w:rPr>
        <w:t xml:space="preserve"> with regards to work, rather than a general fatigue state. </w:t>
      </w:r>
      <w:r w:rsidR="001B565B">
        <w:rPr>
          <w:rFonts w:ascii="Times New Roman" w:hAnsi="Times New Roman" w:cs="Times New Roman"/>
          <w:sz w:val="24"/>
          <w:szCs w:val="24"/>
        </w:rPr>
        <w:t xml:space="preserve">The chronic fatigue subscale items measure both the psychological and physical outcomes of balancing both energy usage and recovery over </w:t>
      </w:r>
      <w:proofErr w:type="gramStart"/>
      <w:r w:rsidR="001B565B">
        <w:rPr>
          <w:rFonts w:ascii="Times New Roman" w:hAnsi="Times New Roman" w:cs="Times New Roman"/>
          <w:sz w:val="24"/>
          <w:szCs w:val="24"/>
        </w:rPr>
        <w:t>a period of time</w:t>
      </w:r>
      <w:proofErr w:type="gramEnd"/>
      <w:r w:rsidR="000248F5">
        <w:rPr>
          <w:rFonts w:ascii="Times New Roman" w:hAnsi="Times New Roman" w:cs="Times New Roman"/>
          <w:sz w:val="24"/>
          <w:szCs w:val="24"/>
        </w:rPr>
        <w:t xml:space="preserve">, as can be seen from “I use a lot of my spare time recovering from work.” </w:t>
      </w:r>
      <w:r w:rsidR="00063122">
        <w:rPr>
          <w:rFonts w:ascii="Times New Roman" w:hAnsi="Times New Roman" w:cs="Times New Roman"/>
          <w:sz w:val="24"/>
          <w:szCs w:val="24"/>
        </w:rPr>
        <w:t>This section has an internal consistency of .93. The acute fatigue section measures the amount of</w:t>
      </w:r>
      <w:r w:rsidR="00E155F8">
        <w:rPr>
          <w:rFonts w:ascii="Times New Roman" w:hAnsi="Times New Roman" w:cs="Times New Roman"/>
          <w:sz w:val="24"/>
          <w:szCs w:val="24"/>
        </w:rPr>
        <w:t xml:space="preserve"> residual</w:t>
      </w:r>
      <w:r w:rsidR="00063122">
        <w:rPr>
          <w:rFonts w:ascii="Times New Roman" w:hAnsi="Times New Roman" w:cs="Times New Roman"/>
          <w:sz w:val="24"/>
          <w:szCs w:val="24"/>
        </w:rPr>
        <w:t xml:space="preserve"> energy the worker has</w:t>
      </w:r>
      <w:r w:rsidR="00E155F8">
        <w:rPr>
          <w:rFonts w:ascii="Times New Roman" w:hAnsi="Times New Roman" w:cs="Times New Roman"/>
          <w:sz w:val="24"/>
          <w:szCs w:val="24"/>
        </w:rPr>
        <w:t xml:space="preserve"> remaining</w:t>
      </w:r>
      <w:r w:rsidR="00063122">
        <w:rPr>
          <w:rFonts w:ascii="Times New Roman" w:hAnsi="Times New Roman" w:cs="Times New Roman"/>
          <w:sz w:val="24"/>
          <w:szCs w:val="24"/>
        </w:rPr>
        <w:t xml:space="preserve"> after a work shift</w:t>
      </w:r>
      <w:r w:rsidR="000248F5">
        <w:rPr>
          <w:rFonts w:ascii="Times New Roman" w:hAnsi="Times New Roman" w:cs="Times New Roman"/>
          <w:sz w:val="24"/>
          <w:szCs w:val="24"/>
        </w:rPr>
        <w:t>, as can be seen from the item “I usually have lots of energy to give my family or friends.”</w:t>
      </w:r>
      <w:r w:rsidR="00063122">
        <w:rPr>
          <w:rFonts w:ascii="Times New Roman" w:hAnsi="Times New Roman" w:cs="Times New Roman"/>
          <w:sz w:val="24"/>
          <w:szCs w:val="24"/>
        </w:rPr>
        <w:t xml:space="preserve"> The items in this section correlate negatively with the acute fatigue construct, meaning that higher scores on these items represent a lower level of acute fatigue. </w:t>
      </w:r>
      <w:r w:rsidR="001B565B">
        <w:rPr>
          <w:rFonts w:ascii="Times New Roman" w:hAnsi="Times New Roman" w:cs="Times New Roman"/>
          <w:sz w:val="24"/>
          <w:szCs w:val="24"/>
        </w:rPr>
        <w:t xml:space="preserve">Therefore, these items need to be </w:t>
      </w:r>
      <w:proofErr w:type="gramStart"/>
      <w:r w:rsidR="001B565B">
        <w:rPr>
          <w:rFonts w:ascii="Times New Roman" w:hAnsi="Times New Roman" w:cs="Times New Roman"/>
          <w:sz w:val="24"/>
          <w:szCs w:val="24"/>
        </w:rPr>
        <w:t>reverse-coded</w:t>
      </w:r>
      <w:proofErr w:type="gramEnd"/>
      <w:r w:rsidR="001B565B">
        <w:rPr>
          <w:rFonts w:ascii="Times New Roman" w:hAnsi="Times New Roman" w:cs="Times New Roman"/>
          <w:sz w:val="24"/>
          <w:szCs w:val="24"/>
        </w:rPr>
        <w:t xml:space="preserve"> in order to show that higher scores equal a higher level of acute fatigue. </w:t>
      </w:r>
      <w:r w:rsidR="00063122">
        <w:rPr>
          <w:rFonts w:ascii="Times New Roman" w:hAnsi="Times New Roman" w:cs="Times New Roman"/>
          <w:sz w:val="24"/>
          <w:szCs w:val="24"/>
        </w:rPr>
        <w:t>The internal consistency of the acute fatigue section is .82.</w:t>
      </w:r>
    </w:p>
    <w:p w14:paraId="09134CF0" w14:textId="2CD2E3C2" w:rsidR="00E8654A" w:rsidRDefault="007F5E62" w:rsidP="00A2172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63122">
        <w:rPr>
          <w:rFonts w:ascii="Times New Roman" w:hAnsi="Times New Roman" w:cs="Times New Roman"/>
          <w:sz w:val="24"/>
          <w:szCs w:val="24"/>
        </w:rPr>
        <w:t xml:space="preserve">Although </w:t>
      </w:r>
      <w:proofErr w:type="gramStart"/>
      <w:r w:rsidR="00063122">
        <w:rPr>
          <w:rFonts w:ascii="Times New Roman" w:hAnsi="Times New Roman" w:cs="Times New Roman"/>
          <w:sz w:val="24"/>
          <w:szCs w:val="24"/>
        </w:rPr>
        <w:t>all of</w:t>
      </w:r>
      <w:proofErr w:type="gramEnd"/>
      <w:r w:rsidR="00063122">
        <w:rPr>
          <w:rFonts w:ascii="Times New Roman" w:hAnsi="Times New Roman" w:cs="Times New Roman"/>
          <w:sz w:val="24"/>
          <w:szCs w:val="24"/>
        </w:rPr>
        <w:t xml:space="preserve"> these scales have good internal consistency</w:t>
      </w:r>
      <w:r w:rsidR="00E155F8">
        <w:rPr>
          <w:rFonts w:ascii="Times New Roman" w:hAnsi="Times New Roman" w:cs="Times New Roman"/>
          <w:sz w:val="24"/>
          <w:szCs w:val="24"/>
        </w:rPr>
        <w:t>,</w:t>
      </w:r>
      <w:r w:rsidR="00063122">
        <w:rPr>
          <w:rFonts w:ascii="Times New Roman" w:hAnsi="Times New Roman" w:cs="Times New Roman"/>
          <w:sz w:val="24"/>
          <w:szCs w:val="24"/>
        </w:rPr>
        <w:t xml:space="preserve"> </w:t>
      </w:r>
      <w:r w:rsidR="0066672C">
        <w:rPr>
          <w:rFonts w:ascii="Times New Roman" w:hAnsi="Times New Roman" w:cs="Times New Roman"/>
          <w:sz w:val="24"/>
          <w:szCs w:val="24"/>
        </w:rPr>
        <w:t xml:space="preserve">and therefore prove to be valuable items for measuring fatigue, each scale </w:t>
      </w:r>
      <w:r w:rsidR="00900D73">
        <w:rPr>
          <w:rFonts w:ascii="Times New Roman" w:hAnsi="Times New Roman" w:cs="Times New Roman"/>
          <w:sz w:val="24"/>
          <w:szCs w:val="24"/>
        </w:rPr>
        <w:t xml:space="preserve">addresses </w:t>
      </w:r>
      <w:r w:rsidR="0066672C">
        <w:rPr>
          <w:rFonts w:ascii="Times New Roman" w:hAnsi="Times New Roman" w:cs="Times New Roman"/>
          <w:sz w:val="24"/>
          <w:szCs w:val="24"/>
        </w:rPr>
        <w:t xml:space="preserve">only a few fatigue dimensions. For </w:t>
      </w:r>
      <w:r w:rsidR="0066672C">
        <w:rPr>
          <w:rFonts w:ascii="Times New Roman" w:hAnsi="Times New Roman" w:cs="Times New Roman"/>
          <w:sz w:val="24"/>
          <w:szCs w:val="24"/>
        </w:rPr>
        <w:lastRenderedPageBreak/>
        <w:t>example, the DSSQ can be used to measure active and passive fatigue but not acute or chronic fatigue</w:t>
      </w:r>
      <w:r w:rsidR="00E8654A">
        <w:rPr>
          <w:rFonts w:ascii="Times New Roman" w:hAnsi="Times New Roman" w:cs="Times New Roman"/>
          <w:sz w:val="24"/>
          <w:szCs w:val="24"/>
        </w:rPr>
        <w:t>, and the FAS is unidimensional</w:t>
      </w:r>
      <w:r w:rsidR="00E155F8">
        <w:rPr>
          <w:rFonts w:ascii="Times New Roman" w:hAnsi="Times New Roman" w:cs="Times New Roman"/>
          <w:sz w:val="24"/>
          <w:szCs w:val="24"/>
        </w:rPr>
        <w:t xml:space="preserve"> by design</w:t>
      </w:r>
      <w:r w:rsidR="00E8654A">
        <w:rPr>
          <w:rFonts w:ascii="Times New Roman" w:hAnsi="Times New Roman" w:cs="Times New Roman"/>
          <w:sz w:val="24"/>
          <w:szCs w:val="24"/>
        </w:rPr>
        <w:t>.</w:t>
      </w:r>
      <w:r w:rsidR="0066672C">
        <w:rPr>
          <w:rFonts w:ascii="Times New Roman" w:hAnsi="Times New Roman" w:cs="Times New Roman"/>
          <w:sz w:val="24"/>
          <w:szCs w:val="24"/>
        </w:rPr>
        <w:t xml:space="preserve"> Additionally, scales such as the OFER specifically</w:t>
      </w:r>
      <w:r w:rsidR="007F12AB">
        <w:rPr>
          <w:rFonts w:ascii="Times New Roman" w:hAnsi="Times New Roman" w:cs="Times New Roman"/>
          <w:sz w:val="24"/>
          <w:szCs w:val="24"/>
        </w:rPr>
        <w:t xml:space="preserve"> focus on the workplace setting</w:t>
      </w:r>
      <w:r w:rsidR="0066672C">
        <w:rPr>
          <w:rFonts w:ascii="Times New Roman" w:hAnsi="Times New Roman" w:cs="Times New Roman"/>
          <w:sz w:val="24"/>
          <w:szCs w:val="24"/>
        </w:rPr>
        <w:t xml:space="preserve">, </w:t>
      </w:r>
      <w:r w:rsidR="00195D7E">
        <w:rPr>
          <w:rFonts w:ascii="Times New Roman" w:hAnsi="Times New Roman" w:cs="Times New Roman"/>
          <w:sz w:val="24"/>
          <w:szCs w:val="24"/>
        </w:rPr>
        <w:t xml:space="preserve">which </w:t>
      </w:r>
      <w:r w:rsidR="0066672C">
        <w:rPr>
          <w:rFonts w:ascii="Times New Roman" w:hAnsi="Times New Roman" w:cs="Times New Roman"/>
          <w:sz w:val="24"/>
          <w:szCs w:val="24"/>
        </w:rPr>
        <w:t>mak</w:t>
      </w:r>
      <w:r w:rsidR="00195D7E">
        <w:rPr>
          <w:rFonts w:ascii="Times New Roman" w:hAnsi="Times New Roman" w:cs="Times New Roman"/>
          <w:sz w:val="24"/>
          <w:szCs w:val="24"/>
        </w:rPr>
        <w:t>es</w:t>
      </w:r>
      <w:r w:rsidR="0066672C">
        <w:rPr>
          <w:rFonts w:ascii="Times New Roman" w:hAnsi="Times New Roman" w:cs="Times New Roman"/>
          <w:sz w:val="24"/>
          <w:szCs w:val="24"/>
        </w:rPr>
        <w:t xml:space="preserve"> it difficult to generalize the scale</w:t>
      </w:r>
      <w:r w:rsidR="007F12AB">
        <w:rPr>
          <w:rFonts w:ascii="Times New Roman" w:hAnsi="Times New Roman" w:cs="Times New Roman"/>
          <w:sz w:val="24"/>
          <w:szCs w:val="24"/>
        </w:rPr>
        <w:t xml:space="preserve"> to other contexts of fatigue</w:t>
      </w:r>
      <w:r w:rsidR="007B0FBD">
        <w:rPr>
          <w:rFonts w:ascii="Times New Roman" w:hAnsi="Times New Roman" w:cs="Times New Roman"/>
          <w:sz w:val="24"/>
          <w:szCs w:val="24"/>
        </w:rPr>
        <w:t>.</w:t>
      </w:r>
      <w:r w:rsidR="0066672C">
        <w:rPr>
          <w:rFonts w:ascii="Times New Roman" w:hAnsi="Times New Roman" w:cs="Times New Roman"/>
          <w:sz w:val="24"/>
          <w:szCs w:val="24"/>
        </w:rPr>
        <w:t xml:space="preserve"> </w:t>
      </w:r>
      <w:r w:rsidR="00E8654A">
        <w:rPr>
          <w:rFonts w:ascii="Times New Roman" w:hAnsi="Times New Roman" w:cs="Times New Roman"/>
          <w:sz w:val="24"/>
          <w:szCs w:val="24"/>
        </w:rPr>
        <w:t xml:space="preserve">A </w:t>
      </w:r>
      <w:proofErr w:type="gramStart"/>
      <w:r w:rsidR="00E8654A">
        <w:rPr>
          <w:rFonts w:ascii="Times New Roman" w:hAnsi="Times New Roman" w:cs="Times New Roman"/>
          <w:sz w:val="24"/>
          <w:szCs w:val="24"/>
        </w:rPr>
        <w:t>human factors</w:t>
      </w:r>
      <w:proofErr w:type="gramEnd"/>
      <w:r w:rsidR="00E8654A">
        <w:rPr>
          <w:rFonts w:ascii="Times New Roman" w:hAnsi="Times New Roman" w:cs="Times New Roman"/>
          <w:sz w:val="24"/>
          <w:szCs w:val="24"/>
        </w:rPr>
        <w:t xml:space="preserve"> fatigue scale will need to </w:t>
      </w:r>
      <w:r w:rsidR="00900D73">
        <w:rPr>
          <w:rFonts w:ascii="Times New Roman" w:hAnsi="Times New Roman" w:cs="Times New Roman"/>
          <w:sz w:val="24"/>
          <w:szCs w:val="24"/>
        </w:rPr>
        <w:t xml:space="preserve">incorporate </w:t>
      </w:r>
      <w:r w:rsidR="00E8654A">
        <w:rPr>
          <w:rFonts w:ascii="Times New Roman" w:hAnsi="Times New Roman" w:cs="Times New Roman"/>
          <w:sz w:val="24"/>
          <w:szCs w:val="24"/>
        </w:rPr>
        <w:t xml:space="preserve">multiple dimensions of fatigue and be capable of being generalized to multiple </w:t>
      </w:r>
      <w:r w:rsidR="00E155F8">
        <w:rPr>
          <w:rFonts w:ascii="Times New Roman" w:hAnsi="Times New Roman" w:cs="Times New Roman"/>
          <w:sz w:val="24"/>
          <w:szCs w:val="24"/>
        </w:rPr>
        <w:t xml:space="preserve">operational </w:t>
      </w:r>
      <w:r w:rsidR="00E8654A">
        <w:rPr>
          <w:rFonts w:ascii="Times New Roman" w:hAnsi="Times New Roman" w:cs="Times New Roman"/>
          <w:sz w:val="24"/>
          <w:szCs w:val="24"/>
        </w:rPr>
        <w:t>settings where</w:t>
      </w:r>
      <w:r w:rsidR="00E155F8">
        <w:rPr>
          <w:rFonts w:ascii="Times New Roman" w:hAnsi="Times New Roman" w:cs="Times New Roman"/>
          <w:sz w:val="24"/>
          <w:szCs w:val="24"/>
        </w:rPr>
        <w:t>in</w:t>
      </w:r>
      <w:r w:rsidR="00E8654A">
        <w:rPr>
          <w:rFonts w:ascii="Times New Roman" w:hAnsi="Times New Roman" w:cs="Times New Roman"/>
          <w:sz w:val="24"/>
          <w:szCs w:val="24"/>
        </w:rPr>
        <w:t xml:space="preserve"> fatigue can occur. For the sake of discussion, the dimensions to be included in a human factors scale are active, passive, acute, and chronic fatigue. </w:t>
      </w:r>
      <w:r w:rsidR="00063122">
        <w:rPr>
          <w:rFonts w:ascii="Times New Roman" w:hAnsi="Times New Roman" w:cs="Times New Roman"/>
          <w:sz w:val="24"/>
          <w:szCs w:val="24"/>
        </w:rPr>
        <w:t xml:space="preserve"> </w:t>
      </w:r>
    </w:p>
    <w:p w14:paraId="5FF040BF" w14:textId="3E1364EA" w:rsidR="00A2172E" w:rsidRPr="00E8654A" w:rsidRDefault="00A2172E" w:rsidP="00A2172E">
      <w:pPr>
        <w:spacing w:after="0" w:line="480" w:lineRule="auto"/>
        <w:rPr>
          <w:rFonts w:ascii="Times New Roman" w:hAnsi="Times New Roman" w:cs="Times New Roman"/>
          <w:sz w:val="24"/>
          <w:szCs w:val="24"/>
        </w:rPr>
      </w:pPr>
      <w:r>
        <w:rPr>
          <w:rFonts w:ascii="Times New Roman" w:hAnsi="Times New Roman" w:cs="Times New Roman"/>
          <w:b/>
          <w:bCs/>
          <w:sz w:val="24"/>
          <w:szCs w:val="24"/>
        </w:rPr>
        <w:t>Recommendations for Creating a Human Factors Fatigue Scale</w:t>
      </w:r>
    </w:p>
    <w:p w14:paraId="6FEA2CEE" w14:textId="06921FD9" w:rsidR="00E8654A" w:rsidRDefault="00B25D6D" w:rsidP="00B25D6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8654A">
        <w:rPr>
          <w:rFonts w:ascii="Times New Roman" w:hAnsi="Times New Roman" w:cs="Times New Roman"/>
          <w:sz w:val="24"/>
          <w:szCs w:val="24"/>
        </w:rPr>
        <w:t xml:space="preserve">When developing a </w:t>
      </w:r>
      <w:proofErr w:type="gramStart"/>
      <w:r w:rsidR="00E8654A">
        <w:rPr>
          <w:rFonts w:ascii="Times New Roman" w:hAnsi="Times New Roman" w:cs="Times New Roman"/>
          <w:sz w:val="24"/>
          <w:szCs w:val="24"/>
        </w:rPr>
        <w:t>human factors</w:t>
      </w:r>
      <w:proofErr w:type="gramEnd"/>
      <w:r w:rsidR="00E8654A">
        <w:rPr>
          <w:rFonts w:ascii="Times New Roman" w:hAnsi="Times New Roman" w:cs="Times New Roman"/>
          <w:sz w:val="24"/>
          <w:szCs w:val="24"/>
        </w:rPr>
        <w:t xml:space="preserve"> fatigue scale, researchers should first </w:t>
      </w:r>
      <w:r w:rsidR="0097618A">
        <w:rPr>
          <w:rFonts w:ascii="Times New Roman" w:hAnsi="Times New Roman" w:cs="Times New Roman"/>
          <w:sz w:val="24"/>
          <w:szCs w:val="24"/>
        </w:rPr>
        <w:t xml:space="preserve">define fatigue </w:t>
      </w:r>
      <w:r w:rsidR="00587608">
        <w:rPr>
          <w:rFonts w:ascii="Times New Roman" w:hAnsi="Times New Roman" w:cs="Times New Roman"/>
          <w:sz w:val="24"/>
          <w:szCs w:val="24"/>
        </w:rPr>
        <w:t>(</w:t>
      </w:r>
      <w:proofErr w:type="spellStart"/>
      <w:r w:rsidR="00587608">
        <w:rPr>
          <w:rFonts w:ascii="Times New Roman" w:hAnsi="Times New Roman" w:cs="Times New Roman"/>
          <w:sz w:val="24"/>
          <w:szCs w:val="24"/>
        </w:rPr>
        <w:t>Dawis</w:t>
      </w:r>
      <w:proofErr w:type="spellEnd"/>
      <w:r w:rsidR="00587608">
        <w:rPr>
          <w:rFonts w:ascii="Times New Roman" w:hAnsi="Times New Roman" w:cs="Times New Roman"/>
          <w:sz w:val="24"/>
          <w:szCs w:val="24"/>
        </w:rPr>
        <w:t>, 2000)</w:t>
      </w:r>
      <w:r w:rsidR="00E8654A">
        <w:rPr>
          <w:rFonts w:ascii="Times New Roman" w:hAnsi="Times New Roman" w:cs="Times New Roman"/>
          <w:sz w:val="24"/>
          <w:szCs w:val="24"/>
        </w:rPr>
        <w:t xml:space="preserve">. </w:t>
      </w:r>
      <w:r w:rsidR="00986CCD">
        <w:rPr>
          <w:rFonts w:ascii="Times New Roman" w:hAnsi="Times New Roman" w:cs="Times New Roman"/>
          <w:sz w:val="24"/>
          <w:szCs w:val="24"/>
        </w:rPr>
        <w:t>Lack of a</w:t>
      </w:r>
      <w:r w:rsidR="005C7EF9">
        <w:rPr>
          <w:rFonts w:ascii="Times New Roman" w:hAnsi="Times New Roman" w:cs="Times New Roman"/>
          <w:sz w:val="24"/>
          <w:szCs w:val="24"/>
        </w:rPr>
        <w:t xml:space="preserve"> clear</w:t>
      </w:r>
      <w:r w:rsidR="0097618A">
        <w:rPr>
          <w:rFonts w:ascii="Times New Roman" w:hAnsi="Times New Roman" w:cs="Times New Roman"/>
          <w:sz w:val="24"/>
          <w:szCs w:val="24"/>
        </w:rPr>
        <w:t xml:space="preserve"> </w:t>
      </w:r>
      <w:r w:rsidR="00986CCD">
        <w:rPr>
          <w:rFonts w:ascii="Times New Roman" w:hAnsi="Times New Roman" w:cs="Times New Roman"/>
          <w:sz w:val="24"/>
          <w:szCs w:val="24"/>
        </w:rPr>
        <w:t xml:space="preserve">definition </w:t>
      </w:r>
      <w:r w:rsidR="00E8654A">
        <w:rPr>
          <w:rFonts w:ascii="Times New Roman" w:hAnsi="Times New Roman" w:cs="Times New Roman"/>
          <w:sz w:val="24"/>
          <w:szCs w:val="24"/>
        </w:rPr>
        <w:t xml:space="preserve">may lead to further fragmentation of the </w:t>
      </w:r>
      <w:r w:rsidR="005D4D60">
        <w:rPr>
          <w:rFonts w:ascii="Times New Roman" w:hAnsi="Times New Roman" w:cs="Times New Roman"/>
          <w:sz w:val="24"/>
          <w:szCs w:val="24"/>
        </w:rPr>
        <w:t xml:space="preserve">operational </w:t>
      </w:r>
      <w:r w:rsidR="00E8654A">
        <w:rPr>
          <w:rFonts w:ascii="Times New Roman" w:hAnsi="Times New Roman" w:cs="Times New Roman"/>
          <w:sz w:val="24"/>
          <w:szCs w:val="24"/>
        </w:rPr>
        <w:t xml:space="preserve">definition and reduce validity of the scale in development. </w:t>
      </w:r>
      <w:r w:rsidR="00D537F8">
        <w:rPr>
          <w:rFonts w:ascii="Times New Roman" w:hAnsi="Times New Roman" w:cs="Times New Roman"/>
          <w:sz w:val="24"/>
          <w:szCs w:val="24"/>
        </w:rPr>
        <w:t xml:space="preserve">The definition of fatigue from Soames-Job and Dalziel (2001) is recommended as </w:t>
      </w:r>
      <w:r w:rsidR="000C4DA2">
        <w:rPr>
          <w:rFonts w:ascii="Times New Roman" w:hAnsi="Times New Roman" w:cs="Times New Roman"/>
          <w:sz w:val="24"/>
          <w:szCs w:val="24"/>
        </w:rPr>
        <w:t xml:space="preserve">a foundation given that </w:t>
      </w:r>
      <w:r w:rsidR="00D537F8">
        <w:rPr>
          <w:rFonts w:ascii="Times New Roman" w:hAnsi="Times New Roman" w:cs="Times New Roman"/>
          <w:sz w:val="24"/>
          <w:szCs w:val="24"/>
        </w:rPr>
        <w:t xml:space="preserve">it </w:t>
      </w:r>
      <w:r w:rsidR="00900D73">
        <w:rPr>
          <w:rFonts w:ascii="Times New Roman" w:hAnsi="Times New Roman" w:cs="Times New Roman"/>
          <w:sz w:val="24"/>
          <w:szCs w:val="24"/>
        </w:rPr>
        <w:t xml:space="preserve">includes </w:t>
      </w:r>
      <w:r w:rsidR="00D537F8">
        <w:rPr>
          <w:rFonts w:ascii="Times New Roman" w:hAnsi="Times New Roman" w:cs="Times New Roman"/>
          <w:sz w:val="24"/>
          <w:szCs w:val="24"/>
        </w:rPr>
        <w:t xml:space="preserve">many aspects of fatigue, such as the cause, physiological processes underlying fatigue, and benefits of adequate rest. </w:t>
      </w:r>
      <w:r w:rsidR="000C4DA2">
        <w:rPr>
          <w:rFonts w:ascii="Times New Roman" w:hAnsi="Times New Roman" w:cs="Times New Roman"/>
          <w:sz w:val="24"/>
          <w:szCs w:val="24"/>
        </w:rPr>
        <w:t xml:space="preserve">As </w:t>
      </w:r>
      <w:r w:rsidR="00D537F8">
        <w:rPr>
          <w:rFonts w:ascii="Times New Roman" w:hAnsi="Times New Roman" w:cs="Times New Roman"/>
          <w:sz w:val="24"/>
          <w:szCs w:val="24"/>
        </w:rPr>
        <w:t xml:space="preserve">the scale will cover multiple dimensions of fatigue, </w:t>
      </w:r>
      <w:r w:rsidR="00A3637C">
        <w:rPr>
          <w:rFonts w:ascii="Times New Roman" w:hAnsi="Times New Roman" w:cs="Times New Roman"/>
          <w:sz w:val="24"/>
          <w:szCs w:val="24"/>
        </w:rPr>
        <w:t xml:space="preserve">it will also be beneficial to include the definitions of active, passive, chronic, and acute fatigue by Desmond and Hancock (2001), </w:t>
      </w:r>
      <w:proofErr w:type="spellStart"/>
      <w:r w:rsidR="00C63E77" w:rsidRPr="00E84BFA">
        <w:rPr>
          <w:rFonts w:ascii="Times New Roman" w:hAnsi="Times New Roman" w:cs="Times New Roman"/>
          <w:sz w:val="24"/>
          <w:szCs w:val="24"/>
        </w:rPr>
        <w:t>Körber</w:t>
      </w:r>
      <w:proofErr w:type="spellEnd"/>
      <w:r w:rsidR="00C63E77">
        <w:rPr>
          <w:rFonts w:ascii="Times New Roman" w:hAnsi="Times New Roman" w:cs="Times New Roman"/>
          <w:sz w:val="24"/>
          <w:szCs w:val="24"/>
        </w:rPr>
        <w:t xml:space="preserve"> et al. (</w:t>
      </w:r>
      <w:r w:rsidR="00C63E77" w:rsidRPr="00E84BFA">
        <w:rPr>
          <w:rFonts w:ascii="Times New Roman" w:hAnsi="Times New Roman" w:cs="Times New Roman"/>
          <w:sz w:val="24"/>
          <w:szCs w:val="24"/>
        </w:rPr>
        <w:t>2015)</w:t>
      </w:r>
      <w:r w:rsidR="00C63E77">
        <w:rPr>
          <w:rFonts w:ascii="Times New Roman" w:hAnsi="Times New Roman" w:cs="Times New Roman"/>
          <w:sz w:val="24"/>
          <w:szCs w:val="24"/>
        </w:rPr>
        <w:t>, and Piper (1989). Researchers will see the definitions of fatigue and be able to determine whether the scale is appropriate for their usage.</w:t>
      </w:r>
    </w:p>
    <w:p w14:paraId="26E432D5" w14:textId="2EDC6C53" w:rsidR="00300363" w:rsidRDefault="00C63E77" w:rsidP="00A73BE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Next, the fatigue scale should cover active, passive, chronic, and acute fatigue. Combining several types of fatigue into one scale will ensure the scale captures the multidimensional nature of fatigue, rather than </w:t>
      </w:r>
      <w:r w:rsidR="00A73BEA">
        <w:rPr>
          <w:rFonts w:ascii="Times New Roman" w:hAnsi="Times New Roman" w:cs="Times New Roman"/>
          <w:sz w:val="24"/>
          <w:szCs w:val="24"/>
        </w:rPr>
        <w:t>being unidimensional as with the FAS.</w:t>
      </w:r>
      <w:r w:rsidR="00B51949">
        <w:rPr>
          <w:rFonts w:ascii="Times New Roman" w:hAnsi="Times New Roman" w:cs="Times New Roman"/>
          <w:sz w:val="24"/>
          <w:szCs w:val="24"/>
        </w:rPr>
        <w:t xml:space="preserve"> The items related to each type of fatigue</w:t>
      </w:r>
      <w:r w:rsidR="00EB374D">
        <w:rPr>
          <w:rFonts w:ascii="Times New Roman" w:hAnsi="Times New Roman" w:cs="Times New Roman"/>
          <w:sz w:val="24"/>
          <w:szCs w:val="24"/>
        </w:rPr>
        <w:t xml:space="preserve">, however, </w:t>
      </w:r>
      <w:r w:rsidR="00B51949">
        <w:rPr>
          <w:rFonts w:ascii="Times New Roman" w:hAnsi="Times New Roman" w:cs="Times New Roman"/>
          <w:sz w:val="24"/>
          <w:szCs w:val="24"/>
        </w:rPr>
        <w:t>should be contained in unidimensional subscales to ensure the homogeneity of each subscale and that the scores of each subscale can be accurately interpreted (</w:t>
      </w:r>
      <w:proofErr w:type="spellStart"/>
      <w:r w:rsidR="00B51949">
        <w:rPr>
          <w:rFonts w:ascii="Times New Roman" w:hAnsi="Times New Roman" w:cs="Times New Roman"/>
          <w:sz w:val="24"/>
          <w:szCs w:val="24"/>
        </w:rPr>
        <w:t>Dawis</w:t>
      </w:r>
      <w:proofErr w:type="spellEnd"/>
      <w:r w:rsidR="00B51949">
        <w:rPr>
          <w:rFonts w:ascii="Times New Roman" w:hAnsi="Times New Roman" w:cs="Times New Roman"/>
          <w:sz w:val="24"/>
          <w:szCs w:val="24"/>
        </w:rPr>
        <w:t>, 2000).</w:t>
      </w:r>
      <w:r w:rsidR="00EB374D">
        <w:rPr>
          <w:rFonts w:ascii="Times New Roman" w:hAnsi="Times New Roman" w:cs="Times New Roman"/>
          <w:sz w:val="24"/>
          <w:szCs w:val="24"/>
        </w:rPr>
        <w:t xml:space="preserve"> It may also be beneficial to c</w:t>
      </w:r>
      <w:r w:rsidR="00A73BEA">
        <w:rPr>
          <w:rFonts w:ascii="Times New Roman" w:hAnsi="Times New Roman" w:cs="Times New Roman"/>
          <w:sz w:val="24"/>
          <w:szCs w:val="24"/>
        </w:rPr>
        <w:t>reat</w:t>
      </w:r>
      <w:r w:rsidR="00EB374D">
        <w:rPr>
          <w:rFonts w:ascii="Times New Roman" w:hAnsi="Times New Roman" w:cs="Times New Roman"/>
          <w:sz w:val="24"/>
          <w:szCs w:val="24"/>
        </w:rPr>
        <w:t xml:space="preserve">e </w:t>
      </w:r>
      <w:r w:rsidR="00A73BEA">
        <w:rPr>
          <w:rFonts w:ascii="Times New Roman" w:hAnsi="Times New Roman" w:cs="Times New Roman"/>
          <w:sz w:val="24"/>
          <w:szCs w:val="24"/>
        </w:rPr>
        <w:t xml:space="preserve">an initial general scale that is </w:t>
      </w:r>
      <w:r w:rsidR="00A73BEA">
        <w:rPr>
          <w:rFonts w:ascii="Times New Roman" w:hAnsi="Times New Roman" w:cs="Times New Roman"/>
          <w:sz w:val="24"/>
          <w:szCs w:val="24"/>
        </w:rPr>
        <w:lastRenderedPageBreak/>
        <w:t xml:space="preserve">applicable to different contexts of fatigue </w:t>
      </w:r>
      <w:r w:rsidR="00EB374D">
        <w:rPr>
          <w:rFonts w:ascii="Times New Roman" w:hAnsi="Times New Roman" w:cs="Times New Roman"/>
          <w:sz w:val="24"/>
          <w:szCs w:val="24"/>
        </w:rPr>
        <w:t xml:space="preserve">rather than immediately narrowing the scope by </w:t>
      </w:r>
      <w:r w:rsidR="00A73BEA">
        <w:rPr>
          <w:rFonts w:ascii="Times New Roman" w:hAnsi="Times New Roman" w:cs="Times New Roman"/>
          <w:sz w:val="24"/>
          <w:szCs w:val="24"/>
        </w:rPr>
        <w:t xml:space="preserve">starting out with a specific context, such as the workplace </w:t>
      </w:r>
      <w:r w:rsidR="00EB374D">
        <w:rPr>
          <w:rFonts w:ascii="Times New Roman" w:hAnsi="Times New Roman" w:cs="Times New Roman"/>
          <w:sz w:val="24"/>
          <w:szCs w:val="24"/>
        </w:rPr>
        <w:t xml:space="preserve">setting </w:t>
      </w:r>
      <w:r w:rsidR="00A73BEA">
        <w:rPr>
          <w:rFonts w:ascii="Times New Roman" w:hAnsi="Times New Roman" w:cs="Times New Roman"/>
          <w:sz w:val="24"/>
          <w:szCs w:val="24"/>
        </w:rPr>
        <w:t>used in the OFER.</w:t>
      </w:r>
      <w:r w:rsidR="00B51949">
        <w:rPr>
          <w:rFonts w:ascii="Times New Roman" w:hAnsi="Times New Roman" w:cs="Times New Roman"/>
          <w:sz w:val="24"/>
          <w:szCs w:val="24"/>
        </w:rPr>
        <w:t xml:space="preserve"> </w:t>
      </w:r>
      <w:r w:rsidR="00EB374D">
        <w:rPr>
          <w:rFonts w:ascii="Times New Roman" w:hAnsi="Times New Roman" w:cs="Times New Roman"/>
          <w:sz w:val="24"/>
          <w:szCs w:val="24"/>
        </w:rPr>
        <w:t xml:space="preserve">Variants of the scale can be created </w:t>
      </w:r>
      <w:proofErr w:type="gramStart"/>
      <w:r w:rsidR="00EB374D">
        <w:rPr>
          <w:rFonts w:ascii="Times New Roman" w:hAnsi="Times New Roman" w:cs="Times New Roman"/>
          <w:sz w:val="24"/>
          <w:szCs w:val="24"/>
        </w:rPr>
        <w:t>later on</w:t>
      </w:r>
      <w:proofErr w:type="gramEnd"/>
      <w:r w:rsidR="00EB374D">
        <w:rPr>
          <w:rFonts w:ascii="Times New Roman" w:hAnsi="Times New Roman" w:cs="Times New Roman"/>
          <w:sz w:val="24"/>
          <w:szCs w:val="24"/>
        </w:rPr>
        <w:t xml:space="preserve"> (e.g.</w:t>
      </w:r>
      <w:r w:rsidR="000C4DA2">
        <w:rPr>
          <w:rFonts w:ascii="Times New Roman" w:hAnsi="Times New Roman" w:cs="Times New Roman"/>
          <w:sz w:val="24"/>
          <w:szCs w:val="24"/>
        </w:rPr>
        <w:t>,</w:t>
      </w:r>
      <w:r w:rsidR="00EB374D">
        <w:rPr>
          <w:rFonts w:ascii="Times New Roman" w:hAnsi="Times New Roman" w:cs="Times New Roman"/>
          <w:sz w:val="24"/>
          <w:szCs w:val="24"/>
        </w:rPr>
        <w:t xml:space="preserve"> Maslach Burnout Inventory and variants</w:t>
      </w:r>
      <w:r w:rsidR="00986CCD">
        <w:rPr>
          <w:rFonts w:ascii="Times New Roman" w:hAnsi="Times New Roman" w:cs="Times New Roman"/>
          <w:sz w:val="24"/>
          <w:szCs w:val="24"/>
        </w:rPr>
        <w:t xml:space="preserve">; </w:t>
      </w:r>
      <w:r w:rsidR="00986CCD" w:rsidRPr="00986CCD">
        <w:rPr>
          <w:rFonts w:ascii="Times New Roman" w:hAnsi="Times New Roman" w:cs="Times New Roman"/>
          <w:sz w:val="24"/>
          <w:szCs w:val="24"/>
        </w:rPr>
        <w:t>Maslach &amp; Jackson, 1981</w:t>
      </w:r>
      <w:r w:rsidR="00EB374D">
        <w:rPr>
          <w:rFonts w:ascii="Times New Roman" w:hAnsi="Times New Roman" w:cs="Times New Roman"/>
          <w:sz w:val="24"/>
          <w:szCs w:val="24"/>
        </w:rPr>
        <w:t>).</w:t>
      </w:r>
    </w:p>
    <w:p w14:paraId="350BBE61" w14:textId="4BE8F6C5" w:rsidR="00A73BEA" w:rsidRDefault="00A73BEA" w:rsidP="00A73BE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806F3">
        <w:rPr>
          <w:rFonts w:ascii="Times New Roman" w:hAnsi="Times New Roman" w:cs="Times New Roman"/>
          <w:sz w:val="24"/>
          <w:szCs w:val="24"/>
        </w:rPr>
        <w:t>In the psychometric construction of the scale, it is important to minimize bias with regards to unchangeable participant characteristics such as age and ethnicity</w:t>
      </w:r>
      <w:r w:rsidR="0099222D">
        <w:rPr>
          <w:rFonts w:ascii="Times New Roman" w:hAnsi="Times New Roman" w:cs="Times New Roman"/>
          <w:sz w:val="24"/>
          <w:szCs w:val="24"/>
        </w:rPr>
        <w:t xml:space="preserve"> (</w:t>
      </w:r>
      <w:proofErr w:type="spellStart"/>
      <w:r w:rsidR="00B51949">
        <w:rPr>
          <w:rFonts w:ascii="Times New Roman" w:hAnsi="Times New Roman" w:cs="Times New Roman"/>
          <w:sz w:val="24"/>
          <w:szCs w:val="24"/>
        </w:rPr>
        <w:t>Dawis</w:t>
      </w:r>
      <w:proofErr w:type="spellEnd"/>
      <w:r w:rsidR="00B51949">
        <w:rPr>
          <w:rFonts w:ascii="Times New Roman" w:hAnsi="Times New Roman" w:cs="Times New Roman"/>
          <w:sz w:val="24"/>
          <w:szCs w:val="24"/>
        </w:rPr>
        <w:t>, 2000)</w:t>
      </w:r>
      <w:r w:rsidR="007806F3">
        <w:rPr>
          <w:rFonts w:ascii="Times New Roman" w:hAnsi="Times New Roman" w:cs="Times New Roman"/>
          <w:sz w:val="24"/>
          <w:szCs w:val="24"/>
        </w:rPr>
        <w:t xml:space="preserve">. Two of the items in the FAS showed a gender bias, though the overall score of the FAS was not significantly affected </w:t>
      </w:r>
      <w:r w:rsidR="009B7896">
        <w:rPr>
          <w:rFonts w:ascii="Times New Roman" w:hAnsi="Times New Roman" w:cs="Times New Roman"/>
          <w:sz w:val="24"/>
          <w:szCs w:val="24"/>
        </w:rPr>
        <w:t xml:space="preserve">and therefore the items were not adjusted </w:t>
      </w:r>
      <w:r w:rsidR="007806F3">
        <w:rPr>
          <w:rFonts w:ascii="Times New Roman" w:hAnsi="Times New Roman" w:cs="Times New Roman"/>
          <w:sz w:val="24"/>
          <w:szCs w:val="24"/>
        </w:rPr>
        <w:t>(</w:t>
      </w:r>
      <w:proofErr w:type="spellStart"/>
      <w:r w:rsidR="007806F3" w:rsidRPr="00AF214D">
        <w:rPr>
          <w:rFonts w:ascii="Times New Roman" w:hAnsi="Times New Roman" w:cs="Times New Roman"/>
          <w:sz w:val="24"/>
          <w:szCs w:val="24"/>
        </w:rPr>
        <w:t>Michielsen</w:t>
      </w:r>
      <w:proofErr w:type="spellEnd"/>
      <w:r w:rsidR="007806F3">
        <w:rPr>
          <w:rFonts w:ascii="Times New Roman" w:hAnsi="Times New Roman" w:cs="Times New Roman"/>
          <w:sz w:val="24"/>
          <w:szCs w:val="24"/>
        </w:rPr>
        <w:t xml:space="preserve"> et al., 2003)</w:t>
      </w:r>
      <w:r w:rsidR="009B7896">
        <w:rPr>
          <w:rFonts w:ascii="Times New Roman" w:hAnsi="Times New Roman" w:cs="Times New Roman"/>
          <w:sz w:val="24"/>
          <w:szCs w:val="24"/>
        </w:rPr>
        <w:t xml:space="preserve">. Bias should be </w:t>
      </w:r>
      <w:proofErr w:type="gramStart"/>
      <w:r w:rsidR="009B7896">
        <w:rPr>
          <w:rFonts w:ascii="Times New Roman" w:hAnsi="Times New Roman" w:cs="Times New Roman"/>
          <w:sz w:val="24"/>
          <w:szCs w:val="24"/>
        </w:rPr>
        <w:t>taken into account</w:t>
      </w:r>
      <w:proofErr w:type="gramEnd"/>
      <w:r w:rsidR="009B7896">
        <w:rPr>
          <w:rFonts w:ascii="Times New Roman" w:hAnsi="Times New Roman" w:cs="Times New Roman"/>
          <w:sz w:val="24"/>
          <w:szCs w:val="24"/>
        </w:rPr>
        <w:t xml:space="preserve"> while constructing the items of the scale, and it may be beneficial in the long run to adjust any items that are biased against or towards a population even if overall scores are unaffected. The bias could </w:t>
      </w:r>
      <w:r w:rsidR="00900D73">
        <w:rPr>
          <w:rFonts w:ascii="Times New Roman" w:hAnsi="Times New Roman" w:cs="Times New Roman"/>
          <w:sz w:val="24"/>
          <w:szCs w:val="24"/>
        </w:rPr>
        <w:t>ultimately</w:t>
      </w:r>
      <w:r w:rsidR="009B7896">
        <w:rPr>
          <w:rFonts w:ascii="Times New Roman" w:hAnsi="Times New Roman" w:cs="Times New Roman"/>
          <w:sz w:val="24"/>
          <w:szCs w:val="24"/>
        </w:rPr>
        <w:t xml:space="preserve"> affect variants of the scale or other scales if items are adopted.</w:t>
      </w:r>
    </w:p>
    <w:p w14:paraId="41B1EAFF" w14:textId="63A98165" w:rsidR="00763028" w:rsidRDefault="00763028" w:rsidP="00A73BE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w:t>
      </w:r>
      <w:proofErr w:type="gramStart"/>
      <w:r>
        <w:rPr>
          <w:rFonts w:ascii="Times New Roman" w:hAnsi="Times New Roman" w:cs="Times New Roman"/>
          <w:sz w:val="24"/>
          <w:szCs w:val="24"/>
        </w:rPr>
        <w:t>aforementioned fatigue</w:t>
      </w:r>
      <w:proofErr w:type="gramEnd"/>
      <w:r>
        <w:rPr>
          <w:rFonts w:ascii="Times New Roman" w:hAnsi="Times New Roman" w:cs="Times New Roman"/>
          <w:sz w:val="24"/>
          <w:szCs w:val="24"/>
        </w:rPr>
        <w:t xml:space="preserve"> scales all use an odd-number of Likert rating responses, though more careful thought should be put into </w:t>
      </w:r>
      <w:r w:rsidR="007B0FBD">
        <w:rPr>
          <w:rFonts w:ascii="Times New Roman" w:hAnsi="Times New Roman" w:cs="Times New Roman"/>
          <w:sz w:val="24"/>
          <w:szCs w:val="24"/>
        </w:rPr>
        <w:t>determining</w:t>
      </w:r>
      <w:r>
        <w:rPr>
          <w:rFonts w:ascii="Times New Roman" w:hAnsi="Times New Roman" w:cs="Times New Roman"/>
          <w:sz w:val="24"/>
          <w:szCs w:val="24"/>
        </w:rPr>
        <w:t xml:space="preserve"> the number of responses, as choosing an odd-number of responses creates a “neutral” response that tends to be selected by many participants (</w:t>
      </w:r>
      <w:proofErr w:type="spellStart"/>
      <w:r>
        <w:rPr>
          <w:rFonts w:ascii="Times New Roman" w:hAnsi="Times New Roman" w:cs="Times New Roman"/>
          <w:sz w:val="24"/>
          <w:szCs w:val="24"/>
        </w:rPr>
        <w:t>Dawis</w:t>
      </w:r>
      <w:proofErr w:type="spellEnd"/>
      <w:r>
        <w:rPr>
          <w:rFonts w:ascii="Times New Roman" w:hAnsi="Times New Roman" w:cs="Times New Roman"/>
          <w:sz w:val="24"/>
          <w:szCs w:val="24"/>
        </w:rPr>
        <w:t xml:space="preserve">, 2000). </w:t>
      </w:r>
      <w:r w:rsidR="000C4DA2">
        <w:rPr>
          <w:rFonts w:ascii="Times New Roman" w:hAnsi="Times New Roman" w:cs="Times New Roman"/>
          <w:sz w:val="24"/>
          <w:szCs w:val="24"/>
        </w:rPr>
        <w:t xml:space="preserve">As </w:t>
      </w:r>
      <w:r>
        <w:rPr>
          <w:rFonts w:ascii="Times New Roman" w:hAnsi="Times New Roman" w:cs="Times New Roman"/>
          <w:sz w:val="24"/>
          <w:szCs w:val="24"/>
        </w:rPr>
        <w:t xml:space="preserve">the aim of fatigue scales is to determine whether or not the participant is fatigued, it may be beneficial to include an even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responses as it forces participants to indicate they are either fatigued or not fatigued. Including a “neutral” response in </w:t>
      </w:r>
      <w:r w:rsidR="007B748D">
        <w:rPr>
          <w:rFonts w:ascii="Times New Roman" w:hAnsi="Times New Roman" w:cs="Times New Roman"/>
          <w:sz w:val="24"/>
          <w:szCs w:val="24"/>
        </w:rPr>
        <w:t>fatigue scales</w:t>
      </w:r>
      <w:r>
        <w:rPr>
          <w:rFonts w:ascii="Times New Roman" w:hAnsi="Times New Roman" w:cs="Times New Roman"/>
          <w:sz w:val="24"/>
          <w:szCs w:val="24"/>
        </w:rPr>
        <w:t xml:space="preserve"> may </w:t>
      </w:r>
      <w:r w:rsidR="007B748D">
        <w:rPr>
          <w:rFonts w:ascii="Times New Roman" w:hAnsi="Times New Roman" w:cs="Times New Roman"/>
          <w:sz w:val="24"/>
          <w:szCs w:val="24"/>
        </w:rPr>
        <w:t>lead to too many ambiguous responses that ultimately give no insight into the current state of the participant (i.e.</w:t>
      </w:r>
      <w:r w:rsidR="000C4DA2">
        <w:rPr>
          <w:rFonts w:ascii="Times New Roman" w:hAnsi="Times New Roman" w:cs="Times New Roman"/>
          <w:sz w:val="24"/>
          <w:szCs w:val="24"/>
        </w:rPr>
        <w:t>,</w:t>
      </w:r>
      <w:r w:rsidR="007B748D">
        <w:rPr>
          <w:rFonts w:ascii="Times New Roman" w:hAnsi="Times New Roman" w:cs="Times New Roman"/>
          <w:sz w:val="24"/>
          <w:szCs w:val="24"/>
        </w:rPr>
        <w:t xml:space="preserve"> cannot determine whether participant is fatigue</w:t>
      </w:r>
      <w:r w:rsidR="00956AEB">
        <w:rPr>
          <w:rFonts w:ascii="Times New Roman" w:hAnsi="Times New Roman" w:cs="Times New Roman"/>
          <w:sz w:val="24"/>
          <w:szCs w:val="24"/>
        </w:rPr>
        <w:t>d</w:t>
      </w:r>
      <w:r w:rsidR="007B748D">
        <w:rPr>
          <w:rFonts w:ascii="Times New Roman" w:hAnsi="Times New Roman" w:cs="Times New Roman"/>
          <w:sz w:val="24"/>
          <w:szCs w:val="24"/>
        </w:rPr>
        <w:t xml:space="preserve"> or not).</w:t>
      </w:r>
    </w:p>
    <w:p w14:paraId="6D089B6B" w14:textId="3F602412" w:rsidR="007B748D" w:rsidRPr="00A73BEA" w:rsidRDefault="007B748D" w:rsidP="00A73BE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D4954">
        <w:rPr>
          <w:rFonts w:ascii="Times New Roman" w:hAnsi="Times New Roman" w:cs="Times New Roman"/>
          <w:sz w:val="24"/>
          <w:szCs w:val="24"/>
        </w:rPr>
        <w:t>Lastly, it is important to test the validity of the fatigue scale as assessing validity will also allow for assessing reliability (</w:t>
      </w:r>
      <w:proofErr w:type="spellStart"/>
      <w:r w:rsidR="00AD4954">
        <w:rPr>
          <w:rFonts w:ascii="Times New Roman" w:hAnsi="Times New Roman" w:cs="Times New Roman"/>
          <w:sz w:val="24"/>
          <w:szCs w:val="24"/>
        </w:rPr>
        <w:t>Dawis</w:t>
      </w:r>
      <w:proofErr w:type="spellEnd"/>
      <w:r w:rsidR="00AD4954">
        <w:rPr>
          <w:rFonts w:ascii="Times New Roman" w:hAnsi="Times New Roman" w:cs="Times New Roman"/>
          <w:sz w:val="24"/>
          <w:szCs w:val="24"/>
        </w:rPr>
        <w:t xml:space="preserve">, 2000), both of which are very important for a </w:t>
      </w:r>
      <w:r w:rsidR="000C4DA2">
        <w:rPr>
          <w:rFonts w:ascii="Times New Roman" w:hAnsi="Times New Roman" w:cs="Times New Roman"/>
          <w:sz w:val="24"/>
          <w:szCs w:val="24"/>
        </w:rPr>
        <w:t>psychometric assessment tool</w:t>
      </w:r>
      <w:r w:rsidR="00AD4954">
        <w:rPr>
          <w:rFonts w:ascii="Times New Roman" w:hAnsi="Times New Roman" w:cs="Times New Roman"/>
          <w:sz w:val="24"/>
          <w:szCs w:val="24"/>
        </w:rPr>
        <w:t xml:space="preserve">. When testing for validity, it is recommended to use a dataset that </w:t>
      </w:r>
      <w:r w:rsidR="00AD4954">
        <w:rPr>
          <w:rFonts w:ascii="Times New Roman" w:hAnsi="Times New Roman" w:cs="Times New Roman"/>
          <w:sz w:val="24"/>
          <w:szCs w:val="24"/>
        </w:rPr>
        <w:lastRenderedPageBreak/>
        <w:t>is different from the dataset used to select the items for the scale, since the response to items in the scale can be influenced by where the item is placed in the scale. Therefore, responses cannot always be generalized to the original dataset from which the final scale items were selected.</w:t>
      </w:r>
      <w:r w:rsidR="008F5FAE">
        <w:rPr>
          <w:rFonts w:ascii="Times New Roman" w:hAnsi="Times New Roman" w:cs="Times New Roman"/>
          <w:sz w:val="24"/>
          <w:szCs w:val="24"/>
        </w:rPr>
        <w:t xml:space="preserve"> Instead, researchers should continuously test hypotheses regarding the scale and fatigue itself (e.g.</w:t>
      </w:r>
      <w:r w:rsidR="000C4DA2">
        <w:rPr>
          <w:rFonts w:ascii="Times New Roman" w:hAnsi="Times New Roman" w:cs="Times New Roman"/>
          <w:sz w:val="24"/>
          <w:szCs w:val="24"/>
        </w:rPr>
        <w:t>,</w:t>
      </w:r>
      <w:r w:rsidR="008F5FAE">
        <w:rPr>
          <w:rFonts w:ascii="Times New Roman" w:hAnsi="Times New Roman" w:cs="Times New Roman"/>
          <w:sz w:val="24"/>
          <w:szCs w:val="24"/>
        </w:rPr>
        <w:t xml:space="preserve"> “If this scale is </w:t>
      </w:r>
      <w:r w:rsidR="00EE0A82">
        <w:rPr>
          <w:rFonts w:ascii="Times New Roman" w:hAnsi="Times New Roman" w:cs="Times New Roman"/>
          <w:sz w:val="24"/>
          <w:szCs w:val="24"/>
        </w:rPr>
        <w:t xml:space="preserve">a </w:t>
      </w:r>
      <w:r w:rsidR="008F5FAE">
        <w:rPr>
          <w:rFonts w:ascii="Times New Roman" w:hAnsi="Times New Roman" w:cs="Times New Roman"/>
          <w:sz w:val="24"/>
          <w:szCs w:val="24"/>
        </w:rPr>
        <w:t xml:space="preserve">measure of fatigue, then…”) to ensure the scale is </w:t>
      </w:r>
      <w:proofErr w:type="gramStart"/>
      <w:r w:rsidR="008F5FAE">
        <w:rPr>
          <w:rFonts w:ascii="Times New Roman" w:hAnsi="Times New Roman" w:cs="Times New Roman"/>
          <w:sz w:val="24"/>
          <w:szCs w:val="24"/>
        </w:rPr>
        <w:t>actually measuring</w:t>
      </w:r>
      <w:proofErr w:type="gramEnd"/>
      <w:r w:rsidR="008F5FAE">
        <w:rPr>
          <w:rFonts w:ascii="Times New Roman" w:hAnsi="Times New Roman" w:cs="Times New Roman"/>
          <w:sz w:val="24"/>
          <w:szCs w:val="24"/>
        </w:rPr>
        <w:t xml:space="preserve"> fatigue.</w:t>
      </w:r>
    </w:p>
    <w:p w14:paraId="1A12FCD6" w14:textId="076EFAA8" w:rsidR="00A2172E" w:rsidRDefault="00A2172E" w:rsidP="00A2172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Applications in Summary</w:t>
      </w:r>
    </w:p>
    <w:p w14:paraId="4792B2BB" w14:textId="253BE705" w:rsidR="00B2551C" w:rsidRDefault="00B2551C" w:rsidP="00A2172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Creating a fatigue scale that includes multiple dimensions allows researchers </w:t>
      </w:r>
      <w:r w:rsidR="000C4DA2">
        <w:rPr>
          <w:rFonts w:ascii="Times New Roman" w:hAnsi="Times New Roman" w:cs="Times New Roman"/>
          <w:sz w:val="24"/>
          <w:szCs w:val="24"/>
        </w:rPr>
        <w:t xml:space="preserve">to </w:t>
      </w:r>
      <w:r>
        <w:rPr>
          <w:rFonts w:ascii="Times New Roman" w:hAnsi="Times New Roman" w:cs="Times New Roman"/>
          <w:sz w:val="24"/>
          <w:szCs w:val="24"/>
        </w:rPr>
        <w:t xml:space="preserve">accurately assess the multidimensional nature of </w:t>
      </w:r>
      <w:r w:rsidR="0028593F">
        <w:rPr>
          <w:rFonts w:ascii="Times New Roman" w:hAnsi="Times New Roman" w:cs="Times New Roman"/>
          <w:sz w:val="24"/>
          <w:szCs w:val="24"/>
        </w:rPr>
        <w:t>fatigue and</w:t>
      </w:r>
      <w:r>
        <w:rPr>
          <w:rFonts w:ascii="Times New Roman" w:hAnsi="Times New Roman" w:cs="Times New Roman"/>
          <w:sz w:val="24"/>
          <w:szCs w:val="24"/>
        </w:rPr>
        <w:t xml:space="preserve"> could potentially facilitate the </w:t>
      </w:r>
      <w:r w:rsidR="000C4DA2">
        <w:rPr>
          <w:rFonts w:ascii="Times New Roman" w:hAnsi="Times New Roman" w:cs="Times New Roman"/>
          <w:sz w:val="24"/>
          <w:szCs w:val="24"/>
        </w:rPr>
        <w:t>assessment</w:t>
      </w:r>
      <w:r>
        <w:rPr>
          <w:rFonts w:ascii="Times New Roman" w:hAnsi="Times New Roman" w:cs="Times New Roman"/>
          <w:sz w:val="24"/>
          <w:szCs w:val="24"/>
        </w:rPr>
        <w:t xml:space="preserve"> process by using one scale versus multiple scales that each </w:t>
      </w:r>
      <w:r w:rsidR="007B0FBD">
        <w:rPr>
          <w:rFonts w:ascii="Times New Roman" w:hAnsi="Times New Roman" w:cs="Times New Roman"/>
          <w:sz w:val="24"/>
          <w:szCs w:val="24"/>
        </w:rPr>
        <w:t xml:space="preserve">include </w:t>
      </w:r>
      <w:r w:rsidR="000C4DA2">
        <w:rPr>
          <w:rFonts w:ascii="Times New Roman" w:hAnsi="Times New Roman" w:cs="Times New Roman"/>
          <w:sz w:val="24"/>
          <w:szCs w:val="24"/>
        </w:rPr>
        <w:t xml:space="preserve">only </w:t>
      </w:r>
      <w:r>
        <w:rPr>
          <w:rFonts w:ascii="Times New Roman" w:hAnsi="Times New Roman" w:cs="Times New Roman"/>
          <w:sz w:val="24"/>
          <w:szCs w:val="24"/>
        </w:rPr>
        <w:t xml:space="preserve">one dimension. </w:t>
      </w:r>
      <w:r w:rsidR="0097618A">
        <w:rPr>
          <w:rFonts w:ascii="Times New Roman" w:hAnsi="Times New Roman" w:cs="Times New Roman"/>
          <w:sz w:val="24"/>
          <w:szCs w:val="24"/>
        </w:rPr>
        <w:t>Adequately</w:t>
      </w:r>
      <w:r w:rsidR="0028593F">
        <w:rPr>
          <w:rFonts w:ascii="Times New Roman" w:hAnsi="Times New Roman" w:cs="Times New Roman"/>
          <w:sz w:val="24"/>
          <w:szCs w:val="24"/>
        </w:rPr>
        <w:t xml:space="preserve"> defining fatigue and</w:t>
      </w:r>
      <w:r w:rsidR="003B5271">
        <w:rPr>
          <w:rFonts w:ascii="Times New Roman" w:hAnsi="Times New Roman" w:cs="Times New Roman"/>
          <w:sz w:val="24"/>
          <w:szCs w:val="24"/>
        </w:rPr>
        <w:t xml:space="preserve"> its</w:t>
      </w:r>
      <w:r w:rsidR="0028593F">
        <w:rPr>
          <w:rFonts w:ascii="Times New Roman" w:hAnsi="Times New Roman" w:cs="Times New Roman"/>
          <w:sz w:val="24"/>
          <w:szCs w:val="24"/>
        </w:rPr>
        <w:t xml:space="preserve"> subtypes </w:t>
      </w:r>
      <w:r w:rsidR="0097618A">
        <w:rPr>
          <w:rFonts w:ascii="Times New Roman" w:hAnsi="Times New Roman" w:cs="Times New Roman"/>
          <w:sz w:val="24"/>
          <w:szCs w:val="24"/>
        </w:rPr>
        <w:t xml:space="preserve">in a single scale </w:t>
      </w:r>
      <w:r w:rsidR="0028593F">
        <w:rPr>
          <w:rFonts w:ascii="Times New Roman" w:hAnsi="Times New Roman" w:cs="Times New Roman"/>
          <w:sz w:val="24"/>
          <w:szCs w:val="24"/>
        </w:rPr>
        <w:t xml:space="preserve">helps ensure </w:t>
      </w:r>
      <w:r w:rsidR="003B5271">
        <w:rPr>
          <w:rFonts w:ascii="Times New Roman" w:hAnsi="Times New Roman" w:cs="Times New Roman"/>
          <w:sz w:val="24"/>
          <w:szCs w:val="24"/>
        </w:rPr>
        <w:t xml:space="preserve">the questionnaire’s </w:t>
      </w:r>
      <w:r w:rsidR="0028593F">
        <w:rPr>
          <w:rFonts w:ascii="Times New Roman" w:hAnsi="Times New Roman" w:cs="Times New Roman"/>
          <w:sz w:val="24"/>
          <w:szCs w:val="24"/>
        </w:rPr>
        <w:t>validity and prevent</w:t>
      </w:r>
      <w:r w:rsidR="003B5271">
        <w:rPr>
          <w:rFonts w:ascii="Times New Roman" w:hAnsi="Times New Roman" w:cs="Times New Roman"/>
          <w:sz w:val="24"/>
          <w:szCs w:val="24"/>
        </w:rPr>
        <w:t>s</w:t>
      </w:r>
      <w:r w:rsidR="0028593F">
        <w:rPr>
          <w:rFonts w:ascii="Times New Roman" w:hAnsi="Times New Roman" w:cs="Times New Roman"/>
          <w:sz w:val="24"/>
          <w:szCs w:val="24"/>
        </w:rPr>
        <w:t xml:space="preserve"> further fragmentation of the fatigue definition. </w:t>
      </w:r>
      <w:r w:rsidR="0094781E">
        <w:rPr>
          <w:rFonts w:ascii="Times New Roman" w:hAnsi="Times New Roman" w:cs="Times New Roman"/>
          <w:sz w:val="24"/>
          <w:szCs w:val="24"/>
        </w:rPr>
        <w:t>Additionally, starting out with construction of a more generic multidimensional fatigue scale can help form the basis of scale variants for more specific contexts, which will be more efficient than starting out in a specific context and working backwards to develop a general fatigue scale.</w:t>
      </w:r>
    </w:p>
    <w:p w14:paraId="53E87979" w14:textId="50E37902" w:rsidR="0094781E" w:rsidRPr="00B2551C" w:rsidRDefault="0094781E" w:rsidP="00A2172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C4DA2">
        <w:rPr>
          <w:rFonts w:ascii="Times New Roman" w:hAnsi="Times New Roman" w:cs="Times New Roman"/>
          <w:sz w:val="24"/>
          <w:szCs w:val="24"/>
        </w:rPr>
        <w:t>Concerning</w:t>
      </w:r>
      <w:r>
        <w:rPr>
          <w:rFonts w:ascii="Times New Roman" w:hAnsi="Times New Roman" w:cs="Times New Roman"/>
          <w:sz w:val="24"/>
          <w:szCs w:val="24"/>
        </w:rPr>
        <w:t xml:space="preserve"> psychometric construction, </w:t>
      </w:r>
      <w:proofErr w:type="gramStart"/>
      <w:r>
        <w:rPr>
          <w:rFonts w:ascii="Times New Roman" w:hAnsi="Times New Roman" w:cs="Times New Roman"/>
          <w:sz w:val="24"/>
          <w:szCs w:val="24"/>
        </w:rPr>
        <w:t>taking into account</w:t>
      </w:r>
      <w:proofErr w:type="gramEnd"/>
      <w:r>
        <w:rPr>
          <w:rFonts w:ascii="Times New Roman" w:hAnsi="Times New Roman" w:cs="Times New Roman"/>
          <w:sz w:val="24"/>
          <w:szCs w:val="24"/>
        </w:rPr>
        <w:t xml:space="preserve"> bias during development of the items will ensure there is minimal bias in the final scale. Adjusting for bias even if the overall score </w:t>
      </w:r>
      <w:r w:rsidR="000C4DA2">
        <w:rPr>
          <w:rFonts w:ascii="Times New Roman" w:hAnsi="Times New Roman" w:cs="Times New Roman"/>
          <w:sz w:val="24"/>
          <w:szCs w:val="24"/>
        </w:rPr>
        <w:t>is</w:t>
      </w:r>
      <w:r>
        <w:rPr>
          <w:rFonts w:ascii="Times New Roman" w:hAnsi="Times New Roman" w:cs="Times New Roman"/>
          <w:sz w:val="24"/>
          <w:szCs w:val="24"/>
        </w:rPr>
        <w:t xml:space="preserve"> unaffected will also help in the long run when variants of the scale are created or items of the scale are adopted for use in another fatigue scale, as bias could appear </w:t>
      </w:r>
      <w:proofErr w:type="gramStart"/>
      <w:r>
        <w:rPr>
          <w:rFonts w:ascii="Times New Roman" w:hAnsi="Times New Roman" w:cs="Times New Roman"/>
          <w:sz w:val="24"/>
          <w:szCs w:val="24"/>
        </w:rPr>
        <w:t>later on</w:t>
      </w:r>
      <w:proofErr w:type="gramEnd"/>
      <w:r>
        <w:rPr>
          <w:rFonts w:ascii="Times New Roman" w:hAnsi="Times New Roman" w:cs="Times New Roman"/>
          <w:sz w:val="24"/>
          <w:szCs w:val="24"/>
        </w:rPr>
        <w:t xml:space="preserve"> in those different scales. </w:t>
      </w:r>
      <w:r w:rsidR="0031778E">
        <w:rPr>
          <w:rFonts w:ascii="Times New Roman" w:hAnsi="Times New Roman" w:cs="Times New Roman"/>
          <w:sz w:val="24"/>
          <w:szCs w:val="24"/>
        </w:rPr>
        <w:t>Additionally, having an even number of responses to items will eliminate the “neutral” response in scale construction, forcing participants to indicate they are either fatigued or not fatigued for each item</w:t>
      </w:r>
      <w:r w:rsidR="007C056D">
        <w:rPr>
          <w:rFonts w:ascii="Times New Roman" w:hAnsi="Times New Roman" w:cs="Times New Roman"/>
          <w:sz w:val="24"/>
          <w:szCs w:val="24"/>
        </w:rPr>
        <w:t xml:space="preserve">. As the scale is focused on assessing fatigue, eliminating the “neutral” response will remove ambiguity in scoring and produce relevant results either do or do </w:t>
      </w:r>
      <w:r w:rsidR="007C056D">
        <w:rPr>
          <w:rFonts w:ascii="Times New Roman" w:hAnsi="Times New Roman" w:cs="Times New Roman"/>
          <w:sz w:val="24"/>
          <w:szCs w:val="24"/>
        </w:rPr>
        <w:lastRenderedPageBreak/>
        <w:t>not indicate a state of fatigue in the participant.</w:t>
      </w:r>
      <w:r w:rsidR="00220D03">
        <w:rPr>
          <w:rFonts w:ascii="Times New Roman" w:hAnsi="Times New Roman" w:cs="Times New Roman"/>
          <w:sz w:val="24"/>
          <w:szCs w:val="24"/>
        </w:rPr>
        <w:t xml:space="preserve"> Lastly, with copious amounts of validity testing, the fatigue scale will be both reliable and valid for measuring fatigue.</w:t>
      </w:r>
      <w:r w:rsidR="0031778E">
        <w:rPr>
          <w:rFonts w:ascii="Times New Roman" w:hAnsi="Times New Roman" w:cs="Times New Roman"/>
          <w:sz w:val="24"/>
          <w:szCs w:val="24"/>
        </w:rPr>
        <w:t xml:space="preserve"> </w:t>
      </w:r>
    </w:p>
    <w:p w14:paraId="75E04636" w14:textId="77777777" w:rsidR="00E8654A" w:rsidRDefault="00A2172E" w:rsidP="00E8654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Limitations and Future Areas of Consideration</w:t>
      </w:r>
    </w:p>
    <w:p w14:paraId="3AC31E46" w14:textId="3588F647" w:rsidR="00E17565" w:rsidRDefault="00E8654A" w:rsidP="00E8654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E8654A">
        <w:rPr>
          <w:rFonts w:ascii="Times New Roman" w:hAnsi="Times New Roman" w:cs="Times New Roman"/>
          <w:sz w:val="24"/>
          <w:szCs w:val="24"/>
        </w:rPr>
        <w:t xml:space="preserve">This paper discusses the development of a </w:t>
      </w:r>
      <w:r w:rsidR="00220D03">
        <w:rPr>
          <w:rFonts w:ascii="Times New Roman" w:hAnsi="Times New Roman" w:cs="Times New Roman"/>
          <w:sz w:val="24"/>
          <w:szCs w:val="24"/>
        </w:rPr>
        <w:t xml:space="preserve">single </w:t>
      </w:r>
      <w:r w:rsidRPr="00E8654A">
        <w:rPr>
          <w:rFonts w:ascii="Times New Roman" w:hAnsi="Times New Roman" w:cs="Times New Roman"/>
          <w:sz w:val="24"/>
          <w:szCs w:val="24"/>
        </w:rPr>
        <w:t>human factors fatigue scale, though</w:t>
      </w:r>
      <w:r>
        <w:rPr>
          <w:rFonts w:ascii="Times New Roman" w:hAnsi="Times New Roman" w:cs="Times New Roman"/>
          <w:b/>
          <w:bCs/>
          <w:sz w:val="24"/>
          <w:szCs w:val="24"/>
        </w:rPr>
        <w:t xml:space="preserve"> </w:t>
      </w:r>
      <w:r w:rsidRPr="00E8654A">
        <w:rPr>
          <w:rFonts w:ascii="Times New Roman" w:hAnsi="Times New Roman" w:cs="Times New Roman"/>
          <w:sz w:val="24"/>
          <w:szCs w:val="24"/>
        </w:rPr>
        <w:t>more</w:t>
      </w:r>
      <w:r>
        <w:rPr>
          <w:rFonts w:ascii="Times New Roman" w:hAnsi="Times New Roman" w:cs="Times New Roman"/>
          <w:sz w:val="24"/>
          <w:szCs w:val="24"/>
        </w:rPr>
        <w:t xml:space="preserve"> scales will need to be developed in the future.</w:t>
      </w:r>
      <w:r w:rsidR="007C2E95">
        <w:rPr>
          <w:rFonts w:ascii="Times New Roman" w:hAnsi="Times New Roman" w:cs="Times New Roman"/>
          <w:sz w:val="24"/>
          <w:szCs w:val="24"/>
        </w:rPr>
        <w:t xml:space="preserve"> Additionally, only</w:t>
      </w:r>
      <w:r w:rsidR="00220D03">
        <w:rPr>
          <w:rFonts w:ascii="Times New Roman" w:hAnsi="Times New Roman" w:cs="Times New Roman"/>
          <w:sz w:val="24"/>
          <w:szCs w:val="24"/>
        </w:rPr>
        <w:t xml:space="preserve"> a few types of fatigue are included in the</w:t>
      </w:r>
      <w:r w:rsidR="007C2E95">
        <w:rPr>
          <w:rFonts w:ascii="Times New Roman" w:hAnsi="Times New Roman" w:cs="Times New Roman"/>
          <w:sz w:val="24"/>
          <w:szCs w:val="24"/>
        </w:rPr>
        <w:t xml:space="preserve"> proposed scale when there are still many other types of fatigue to be measured, such as mental and cognitive fatigue. Future scales should consider incorporating more subscales that address the various types of fatigue to ensure every dimension of fatigue is captured. However, incorporating several types of fatigue into one scale could potentially be difficult to administer due to the scale length</w:t>
      </w:r>
      <w:r w:rsidR="00E7194E">
        <w:rPr>
          <w:rFonts w:ascii="Times New Roman" w:hAnsi="Times New Roman" w:cs="Times New Roman"/>
          <w:sz w:val="24"/>
          <w:szCs w:val="24"/>
        </w:rPr>
        <w:t>. Therefore, it is important to find</w:t>
      </w:r>
      <w:r w:rsidR="007C2E95">
        <w:rPr>
          <w:rFonts w:ascii="Times New Roman" w:hAnsi="Times New Roman" w:cs="Times New Roman"/>
          <w:sz w:val="24"/>
          <w:szCs w:val="24"/>
        </w:rPr>
        <w:t xml:space="preserve"> the proper balance between </w:t>
      </w:r>
      <w:r w:rsidR="00E17565">
        <w:rPr>
          <w:rFonts w:ascii="Times New Roman" w:hAnsi="Times New Roman" w:cs="Times New Roman"/>
          <w:sz w:val="24"/>
          <w:szCs w:val="24"/>
        </w:rPr>
        <w:t xml:space="preserve">capturing many dimensions of fatigue while also </w:t>
      </w:r>
      <w:r w:rsidR="00E7194E">
        <w:rPr>
          <w:rFonts w:ascii="Times New Roman" w:hAnsi="Times New Roman" w:cs="Times New Roman"/>
          <w:sz w:val="24"/>
          <w:szCs w:val="24"/>
        </w:rPr>
        <w:t xml:space="preserve">ensuring participants do not become tired and </w:t>
      </w:r>
      <w:r w:rsidR="00E7194E" w:rsidRPr="001C0235">
        <w:rPr>
          <w:rFonts w:ascii="Times New Roman" w:hAnsi="Times New Roman" w:cs="Times New Roman"/>
          <w:sz w:val="24"/>
          <w:szCs w:val="24"/>
        </w:rPr>
        <w:t xml:space="preserve">begin </w:t>
      </w:r>
      <w:r w:rsidR="001277CE">
        <w:rPr>
          <w:rFonts w:ascii="Times New Roman" w:hAnsi="Times New Roman" w:cs="Times New Roman"/>
          <w:sz w:val="24"/>
          <w:szCs w:val="24"/>
        </w:rPr>
        <w:t xml:space="preserve">quickly selecting the same response towards the end </w:t>
      </w:r>
      <w:r w:rsidR="001277CE" w:rsidRPr="001277CE">
        <w:rPr>
          <w:rFonts w:ascii="Times New Roman" w:hAnsi="Times New Roman" w:cs="Times New Roman"/>
          <w:sz w:val="24"/>
          <w:szCs w:val="24"/>
        </w:rPr>
        <w:t>(</w:t>
      </w:r>
      <w:proofErr w:type="spellStart"/>
      <w:r w:rsidR="001277CE" w:rsidRPr="001277CE">
        <w:rPr>
          <w:rFonts w:ascii="Times New Roman" w:hAnsi="Times New Roman" w:cs="Times New Roman"/>
          <w:sz w:val="24"/>
          <w:szCs w:val="24"/>
        </w:rPr>
        <w:t>Galesic</w:t>
      </w:r>
      <w:proofErr w:type="spellEnd"/>
      <w:r w:rsidR="001277CE" w:rsidRPr="001277CE">
        <w:rPr>
          <w:rFonts w:ascii="Times New Roman" w:hAnsi="Times New Roman" w:cs="Times New Roman"/>
          <w:sz w:val="24"/>
          <w:szCs w:val="24"/>
        </w:rPr>
        <w:t xml:space="preserve"> &amp; </w:t>
      </w:r>
      <w:proofErr w:type="spellStart"/>
      <w:r w:rsidR="001277CE" w:rsidRPr="001277CE">
        <w:rPr>
          <w:rFonts w:ascii="Times New Roman" w:hAnsi="Times New Roman" w:cs="Times New Roman"/>
          <w:sz w:val="24"/>
          <w:szCs w:val="24"/>
        </w:rPr>
        <w:t>Bosnjak</w:t>
      </w:r>
      <w:proofErr w:type="spellEnd"/>
      <w:r w:rsidR="001277CE" w:rsidRPr="001277CE">
        <w:rPr>
          <w:rFonts w:ascii="Times New Roman" w:hAnsi="Times New Roman" w:cs="Times New Roman"/>
          <w:sz w:val="24"/>
          <w:szCs w:val="24"/>
        </w:rPr>
        <w:t>, 2009)</w:t>
      </w:r>
      <w:r w:rsidR="001277CE">
        <w:rPr>
          <w:rFonts w:ascii="Times New Roman" w:hAnsi="Times New Roman" w:cs="Times New Roman"/>
          <w:sz w:val="24"/>
          <w:szCs w:val="24"/>
        </w:rPr>
        <w:t xml:space="preserve">. </w:t>
      </w:r>
      <w:r w:rsidR="004D0274">
        <w:rPr>
          <w:rFonts w:ascii="Times New Roman" w:hAnsi="Times New Roman" w:cs="Times New Roman"/>
          <w:sz w:val="24"/>
          <w:szCs w:val="24"/>
        </w:rPr>
        <w:t>T</w:t>
      </w:r>
      <w:r w:rsidR="00E17565">
        <w:rPr>
          <w:rFonts w:ascii="Times New Roman" w:hAnsi="Times New Roman" w:cs="Times New Roman"/>
          <w:sz w:val="24"/>
          <w:szCs w:val="24"/>
        </w:rPr>
        <w:t xml:space="preserve">he overall practicality of creating multidimensional fatigue scales should </w:t>
      </w:r>
      <w:r w:rsidR="00E7194E">
        <w:rPr>
          <w:rFonts w:ascii="Times New Roman" w:hAnsi="Times New Roman" w:cs="Times New Roman"/>
          <w:sz w:val="24"/>
          <w:szCs w:val="24"/>
        </w:rPr>
        <w:t xml:space="preserve">also </w:t>
      </w:r>
      <w:r w:rsidR="00E17565">
        <w:rPr>
          <w:rFonts w:ascii="Times New Roman" w:hAnsi="Times New Roman" w:cs="Times New Roman"/>
          <w:sz w:val="24"/>
          <w:szCs w:val="24"/>
        </w:rPr>
        <w:t>be further explored.</w:t>
      </w:r>
    </w:p>
    <w:p w14:paraId="5A9E99F8" w14:textId="50AA4615" w:rsidR="00E8654A" w:rsidRPr="00E8654A" w:rsidRDefault="00E17565" w:rsidP="00E17565">
      <w:pPr>
        <w:spacing w:after="0" w:line="480" w:lineRule="auto"/>
        <w:rPr>
          <w:rFonts w:ascii="Times New Roman" w:hAnsi="Times New Roman" w:cs="Times New Roman"/>
          <w:b/>
          <w:bCs/>
          <w:sz w:val="24"/>
          <w:szCs w:val="24"/>
        </w:rPr>
      </w:pPr>
      <w:r>
        <w:rPr>
          <w:rFonts w:ascii="Times New Roman" w:hAnsi="Times New Roman" w:cs="Times New Roman"/>
          <w:sz w:val="24"/>
          <w:szCs w:val="24"/>
        </w:rPr>
        <w:tab/>
        <w:t>Although definitions are to be included in this proposed fatigue scale, it will be difficult to fix the current fragmentation of the fatigue definition. Hopefully</w:t>
      </w:r>
      <w:r w:rsidR="00A24153">
        <w:rPr>
          <w:rFonts w:ascii="Times New Roman" w:hAnsi="Times New Roman" w:cs="Times New Roman"/>
          <w:sz w:val="24"/>
          <w:szCs w:val="24"/>
        </w:rPr>
        <w:t>,</w:t>
      </w:r>
      <w:r>
        <w:rPr>
          <w:rFonts w:ascii="Times New Roman" w:hAnsi="Times New Roman" w:cs="Times New Roman"/>
          <w:sz w:val="24"/>
          <w:szCs w:val="24"/>
        </w:rPr>
        <w:t xml:space="preserve"> the recommendation to include definitions of fatigue in scales will become more widespread, though there might not be much that can be done regarding the existing widely used fatigue scales that do not have overall definitions and/or subscale definitions. Researchers should continue to work towards a singular definition of fatigue to ensure valid and reliable scales are being used to measure fatigue.</w:t>
      </w:r>
      <w:r w:rsidR="00B2551C">
        <w:rPr>
          <w:rFonts w:ascii="Times New Roman" w:hAnsi="Times New Roman" w:cs="Times New Roman"/>
          <w:sz w:val="24"/>
          <w:szCs w:val="24"/>
        </w:rPr>
        <w:t xml:space="preserve"> </w:t>
      </w:r>
    </w:p>
    <w:p w14:paraId="0D6460AE" w14:textId="392AFE7C" w:rsidR="00E80307" w:rsidRDefault="00E17565" w:rsidP="00E8030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Regarding the psychometric construction of the proposed scale, only a few suggestions were given. </w:t>
      </w:r>
      <w:r w:rsidR="00AD1B8F">
        <w:rPr>
          <w:rFonts w:ascii="Times New Roman" w:hAnsi="Times New Roman" w:cs="Times New Roman"/>
          <w:sz w:val="24"/>
          <w:szCs w:val="24"/>
        </w:rPr>
        <w:t xml:space="preserve">Future areas to explore include </w:t>
      </w:r>
      <w:r w:rsidR="00346522">
        <w:rPr>
          <w:rFonts w:ascii="Times New Roman" w:hAnsi="Times New Roman" w:cs="Times New Roman"/>
          <w:sz w:val="24"/>
          <w:szCs w:val="24"/>
        </w:rPr>
        <w:t>further studying of</w:t>
      </w:r>
      <w:r>
        <w:rPr>
          <w:rFonts w:ascii="Times New Roman" w:hAnsi="Times New Roman" w:cs="Times New Roman"/>
          <w:sz w:val="24"/>
          <w:szCs w:val="24"/>
        </w:rPr>
        <w:t xml:space="preserve"> the selection process of the items</w:t>
      </w:r>
      <w:r w:rsidR="00FC270E">
        <w:rPr>
          <w:rFonts w:ascii="Times New Roman" w:hAnsi="Times New Roman" w:cs="Times New Roman"/>
          <w:sz w:val="24"/>
          <w:szCs w:val="24"/>
        </w:rPr>
        <w:t xml:space="preserve"> and absolute versus relative measurements. The selection process of items</w:t>
      </w:r>
      <w:r w:rsidR="00AD1B8F">
        <w:rPr>
          <w:rFonts w:ascii="Times New Roman" w:hAnsi="Times New Roman" w:cs="Times New Roman"/>
          <w:sz w:val="24"/>
          <w:szCs w:val="24"/>
        </w:rPr>
        <w:t xml:space="preserve"> include</w:t>
      </w:r>
      <w:r w:rsidR="00FC270E">
        <w:rPr>
          <w:rFonts w:ascii="Times New Roman" w:hAnsi="Times New Roman" w:cs="Times New Roman"/>
          <w:sz w:val="24"/>
          <w:szCs w:val="24"/>
        </w:rPr>
        <w:t>s</w:t>
      </w:r>
      <w:r w:rsidR="00AD1B8F">
        <w:rPr>
          <w:rFonts w:ascii="Times New Roman" w:hAnsi="Times New Roman" w:cs="Times New Roman"/>
          <w:sz w:val="24"/>
          <w:szCs w:val="24"/>
        </w:rPr>
        <w:t xml:space="preserve"> internal criterion methods</w:t>
      </w:r>
      <w:r w:rsidR="00FC270E">
        <w:rPr>
          <w:rFonts w:ascii="Times New Roman" w:hAnsi="Times New Roman" w:cs="Times New Roman"/>
          <w:sz w:val="24"/>
          <w:szCs w:val="24"/>
        </w:rPr>
        <w:t xml:space="preserve"> (e.g.</w:t>
      </w:r>
      <w:r w:rsidR="00A24153">
        <w:rPr>
          <w:rFonts w:ascii="Times New Roman" w:hAnsi="Times New Roman" w:cs="Times New Roman"/>
          <w:sz w:val="24"/>
          <w:szCs w:val="24"/>
        </w:rPr>
        <w:t>,</w:t>
      </w:r>
      <w:r w:rsidR="00FC270E">
        <w:rPr>
          <w:rFonts w:ascii="Times New Roman" w:hAnsi="Times New Roman" w:cs="Times New Roman"/>
          <w:sz w:val="24"/>
          <w:szCs w:val="24"/>
        </w:rPr>
        <w:t xml:space="preserve"> </w:t>
      </w:r>
      <w:r w:rsidR="00AD1B8F">
        <w:rPr>
          <w:rFonts w:ascii="Times New Roman" w:hAnsi="Times New Roman" w:cs="Times New Roman"/>
          <w:sz w:val="24"/>
          <w:szCs w:val="24"/>
        </w:rPr>
        <w:t>factor analysis and cluster analysis</w:t>
      </w:r>
      <w:r w:rsidR="00FC270E">
        <w:rPr>
          <w:rFonts w:ascii="Times New Roman" w:hAnsi="Times New Roman" w:cs="Times New Roman"/>
          <w:sz w:val="24"/>
          <w:szCs w:val="24"/>
        </w:rPr>
        <w:t xml:space="preserve">) </w:t>
      </w:r>
      <w:r w:rsidR="00AD1B8F">
        <w:rPr>
          <w:rFonts w:ascii="Times New Roman" w:hAnsi="Times New Roman" w:cs="Times New Roman"/>
          <w:sz w:val="24"/>
          <w:szCs w:val="24"/>
        </w:rPr>
        <w:t xml:space="preserve">or external criterion methods, </w:t>
      </w:r>
      <w:r w:rsidR="00FC270E">
        <w:rPr>
          <w:rFonts w:ascii="Times New Roman" w:hAnsi="Times New Roman" w:cs="Times New Roman"/>
          <w:sz w:val="24"/>
          <w:szCs w:val="24"/>
        </w:rPr>
        <w:t>(e.g.</w:t>
      </w:r>
      <w:r w:rsidR="00A24153">
        <w:rPr>
          <w:rFonts w:ascii="Times New Roman" w:hAnsi="Times New Roman" w:cs="Times New Roman"/>
          <w:sz w:val="24"/>
          <w:szCs w:val="24"/>
        </w:rPr>
        <w:t>,</w:t>
      </w:r>
      <w:r w:rsidR="00BB4959">
        <w:rPr>
          <w:rFonts w:ascii="Times New Roman" w:hAnsi="Times New Roman" w:cs="Times New Roman"/>
          <w:sz w:val="24"/>
          <w:szCs w:val="24"/>
        </w:rPr>
        <w:t xml:space="preserve"> </w:t>
      </w:r>
      <w:r w:rsidR="00AD1B8F">
        <w:rPr>
          <w:rFonts w:ascii="Times New Roman" w:hAnsi="Times New Roman" w:cs="Times New Roman"/>
          <w:sz w:val="24"/>
          <w:szCs w:val="24"/>
        </w:rPr>
        <w:lastRenderedPageBreak/>
        <w:t>single-item or multiple-</w:t>
      </w:r>
      <w:r w:rsidR="00BB4959">
        <w:rPr>
          <w:rFonts w:ascii="Times New Roman" w:hAnsi="Times New Roman" w:cs="Times New Roman"/>
          <w:sz w:val="24"/>
          <w:szCs w:val="24"/>
        </w:rPr>
        <w:t>items-in-combination approach</w:t>
      </w:r>
      <w:r w:rsidR="00FC270E">
        <w:rPr>
          <w:rFonts w:ascii="Times New Roman" w:hAnsi="Times New Roman" w:cs="Times New Roman"/>
          <w:sz w:val="24"/>
          <w:szCs w:val="24"/>
        </w:rPr>
        <w:t>)</w:t>
      </w:r>
      <w:r w:rsidR="00BB4959">
        <w:rPr>
          <w:rFonts w:ascii="Times New Roman" w:hAnsi="Times New Roman" w:cs="Times New Roman"/>
          <w:sz w:val="24"/>
          <w:szCs w:val="24"/>
        </w:rPr>
        <w:t xml:space="preserve"> (</w:t>
      </w:r>
      <w:proofErr w:type="spellStart"/>
      <w:r w:rsidR="00BB4959">
        <w:rPr>
          <w:rFonts w:ascii="Times New Roman" w:hAnsi="Times New Roman" w:cs="Times New Roman"/>
          <w:sz w:val="24"/>
          <w:szCs w:val="24"/>
        </w:rPr>
        <w:t>Dawis</w:t>
      </w:r>
      <w:proofErr w:type="spellEnd"/>
      <w:r w:rsidR="00BB4959">
        <w:rPr>
          <w:rFonts w:ascii="Times New Roman" w:hAnsi="Times New Roman" w:cs="Times New Roman"/>
          <w:sz w:val="24"/>
          <w:szCs w:val="24"/>
        </w:rPr>
        <w:t xml:space="preserve">, 2000). </w:t>
      </w:r>
      <w:r w:rsidR="00FC270E">
        <w:rPr>
          <w:rFonts w:ascii="Times New Roman" w:hAnsi="Times New Roman" w:cs="Times New Roman"/>
          <w:sz w:val="24"/>
          <w:szCs w:val="24"/>
        </w:rPr>
        <w:t>When using absolute measurements, researchers are interested in the measure of the construct itself without comparing the construct measure to anything else</w:t>
      </w:r>
      <w:r w:rsidR="00CA5972" w:rsidRPr="00CA5972">
        <w:t xml:space="preserve"> </w:t>
      </w:r>
      <w:r w:rsidR="00CA5972" w:rsidRPr="00CA5972">
        <w:rPr>
          <w:rFonts w:ascii="Times New Roman" w:hAnsi="Times New Roman" w:cs="Times New Roman"/>
          <w:sz w:val="24"/>
          <w:szCs w:val="24"/>
        </w:rPr>
        <w:t>(Hintze, 2005)</w:t>
      </w:r>
      <w:r w:rsidR="00FC270E">
        <w:rPr>
          <w:rFonts w:ascii="Times New Roman" w:hAnsi="Times New Roman" w:cs="Times New Roman"/>
          <w:sz w:val="24"/>
          <w:szCs w:val="24"/>
        </w:rPr>
        <w:t xml:space="preserve">. When using relative measurements, researchers may compare </w:t>
      </w:r>
      <w:r w:rsidR="00556FCD">
        <w:rPr>
          <w:rFonts w:ascii="Times New Roman" w:hAnsi="Times New Roman" w:cs="Times New Roman"/>
          <w:sz w:val="24"/>
          <w:szCs w:val="24"/>
        </w:rPr>
        <w:t xml:space="preserve">the construct measure </w:t>
      </w:r>
      <w:r w:rsidR="00346522">
        <w:rPr>
          <w:rFonts w:ascii="Times New Roman" w:hAnsi="Times New Roman" w:cs="Times New Roman"/>
          <w:sz w:val="24"/>
          <w:szCs w:val="24"/>
        </w:rPr>
        <w:t xml:space="preserve">with </w:t>
      </w:r>
      <w:r w:rsidR="00CA5972">
        <w:rPr>
          <w:rFonts w:ascii="Times New Roman" w:hAnsi="Times New Roman" w:cs="Times New Roman"/>
          <w:sz w:val="24"/>
          <w:szCs w:val="24"/>
        </w:rPr>
        <w:t xml:space="preserve">another measure </w:t>
      </w:r>
      <w:r w:rsidR="00CA5972" w:rsidRPr="00CA5972">
        <w:rPr>
          <w:rFonts w:ascii="Times New Roman" w:hAnsi="Times New Roman" w:cs="Times New Roman"/>
          <w:sz w:val="24"/>
          <w:szCs w:val="24"/>
        </w:rPr>
        <w:t>(Hintze, 2005)</w:t>
      </w:r>
      <w:r w:rsidR="00CA5972">
        <w:rPr>
          <w:rFonts w:ascii="Times New Roman" w:hAnsi="Times New Roman" w:cs="Times New Roman"/>
          <w:sz w:val="24"/>
          <w:szCs w:val="24"/>
        </w:rPr>
        <w:t xml:space="preserve">, which could lead </w:t>
      </w:r>
      <w:r w:rsidR="00556FCD">
        <w:rPr>
          <w:rFonts w:ascii="Times New Roman" w:hAnsi="Times New Roman" w:cs="Times New Roman"/>
          <w:sz w:val="24"/>
          <w:szCs w:val="24"/>
        </w:rPr>
        <w:t xml:space="preserve">to measuring two different constructs in the same scale. </w:t>
      </w:r>
      <w:r w:rsidR="00CA5972">
        <w:rPr>
          <w:rFonts w:ascii="Times New Roman" w:hAnsi="Times New Roman" w:cs="Times New Roman"/>
          <w:sz w:val="24"/>
          <w:szCs w:val="24"/>
        </w:rPr>
        <w:t>Therefore, r</w:t>
      </w:r>
      <w:r w:rsidR="00556FCD">
        <w:rPr>
          <w:rFonts w:ascii="Times New Roman" w:hAnsi="Times New Roman" w:cs="Times New Roman"/>
          <w:sz w:val="24"/>
          <w:szCs w:val="24"/>
        </w:rPr>
        <w:t xml:space="preserve">esearchers should carefully consider and </w:t>
      </w:r>
      <w:r w:rsidR="004336AB">
        <w:rPr>
          <w:rFonts w:ascii="Times New Roman" w:hAnsi="Times New Roman" w:cs="Times New Roman"/>
          <w:sz w:val="24"/>
          <w:szCs w:val="24"/>
        </w:rPr>
        <w:t xml:space="preserve">further investigate </w:t>
      </w:r>
      <w:r w:rsidR="00556FCD">
        <w:rPr>
          <w:rFonts w:ascii="Times New Roman" w:hAnsi="Times New Roman" w:cs="Times New Roman"/>
          <w:sz w:val="24"/>
          <w:szCs w:val="24"/>
        </w:rPr>
        <w:t>which measurement is most appropriate for fatigue scales.</w:t>
      </w:r>
    </w:p>
    <w:p w14:paraId="2C1F78AE" w14:textId="4E656EF2" w:rsidR="00A2172E" w:rsidRDefault="00A2172E" w:rsidP="00A2172E">
      <w:pPr>
        <w:spacing w:after="0" w:line="480" w:lineRule="auto"/>
        <w:rPr>
          <w:rFonts w:ascii="Times New Roman" w:hAnsi="Times New Roman" w:cs="Times New Roman"/>
          <w:b/>
          <w:bCs/>
          <w:sz w:val="24"/>
          <w:szCs w:val="24"/>
        </w:rPr>
      </w:pPr>
    </w:p>
    <w:p w14:paraId="3A7693DF" w14:textId="77777777" w:rsidR="00A2172E" w:rsidRDefault="00A2172E" w:rsidP="00A2172E">
      <w:pPr>
        <w:spacing w:after="0" w:line="480" w:lineRule="auto"/>
        <w:rPr>
          <w:rFonts w:ascii="Times New Roman" w:hAnsi="Times New Roman" w:cs="Times New Roman"/>
          <w:b/>
          <w:bCs/>
          <w:sz w:val="24"/>
          <w:szCs w:val="24"/>
        </w:rPr>
      </w:pPr>
    </w:p>
    <w:p w14:paraId="432F828F" w14:textId="77777777" w:rsidR="00555BB1" w:rsidRDefault="00555BB1" w:rsidP="00A2172E">
      <w:pPr>
        <w:spacing w:after="0" w:line="480" w:lineRule="auto"/>
        <w:jc w:val="center"/>
        <w:rPr>
          <w:rFonts w:ascii="Times New Roman" w:hAnsi="Times New Roman" w:cs="Times New Roman"/>
          <w:sz w:val="24"/>
          <w:szCs w:val="24"/>
        </w:rPr>
      </w:pPr>
    </w:p>
    <w:p w14:paraId="5FDA23C2" w14:textId="77777777" w:rsidR="00555BB1" w:rsidRDefault="00555BB1" w:rsidP="00A2172E">
      <w:pPr>
        <w:spacing w:after="0" w:line="480" w:lineRule="auto"/>
        <w:jc w:val="center"/>
        <w:rPr>
          <w:rFonts w:ascii="Times New Roman" w:hAnsi="Times New Roman" w:cs="Times New Roman"/>
          <w:sz w:val="24"/>
          <w:szCs w:val="24"/>
        </w:rPr>
      </w:pPr>
    </w:p>
    <w:p w14:paraId="20130E19" w14:textId="77777777" w:rsidR="00555BB1" w:rsidRDefault="00555BB1" w:rsidP="00A2172E">
      <w:pPr>
        <w:spacing w:after="0" w:line="480" w:lineRule="auto"/>
        <w:jc w:val="center"/>
        <w:rPr>
          <w:rFonts w:ascii="Times New Roman" w:hAnsi="Times New Roman" w:cs="Times New Roman"/>
          <w:sz w:val="24"/>
          <w:szCs w:val="24"/>
        </w:rPr>
      </w:pPr>
    </w:p>
    <w:p w14:paraId="749F6B28" w14:textId="77777777" w:rsidR="000058BA" w:rsidRDefault="000058BA" w:rsidP="000058BA">
      <w:pPr>
        <w:spacing w:after="0" w:line="480" w:lineRule="auto"/>
        <w:rPr>
          <w:rFonts w:ascii="Times New Roman" w:hAnsi="Times New Roman" w:cs="Times New Roman"/>
          <w:sz w:val="24"/>
          <w:szCs w:val="24"/>
        </w:rPr>
      </w:pPr>
    </w:p>
    <w:p w14:paraId="3DF04BEE" w14:textId="77777777" w:rsidR="006A60F3" w:rsidRDefault="006A60F3" w:rsidP="00A2172E">
      <w:pPr>
        <w:spacing w:after="0" w:line="480" w:lineRule="auto"/>
        <w:jc w:val="center"/>
        <w:rPr>
          <w:rFonts w:ascii="Times New Roman" w:hAnsi="Times New Roman" w:cs="Times New Roman"/>
          <w:sz w:val="24"/>
          <w:szCs w:val="24"/>
        </w:rPr>
      </w:pPr>
    </w:p>
    <w:p w14:paraId="2CDBB856" w14:textId="77777777" w:rsidR="006A60F3" w:rsidRDefault="006A60F3" w:rsidP="00A2172E">
      <w:pPr>
        <w:spacing w:after="0" w:line="480" w:lineRule="auto"/>
        <w:jc w:val="center"/>
        <w:rPr>
          <w:rFonts w:ascii="Times New Roman" w:hAnsi="Times New Roman" w:cs="Times New Roman"/>
          <w:sz w:val="24"/>
          <w:szCs w:val="24"/>
        </w:rPr>
      </w:pPr>
    </w:p>
    <w:p w14:paraId="7B2F6B2E" w14:textId="77777777" w:rsidR="006A60F3" w:rsidRDefault="006A60F3" w:rsidP="00A2172E">
      <w:pPr>
        <w:spacing w:after="0" w:line="480" w:lineRule="auto"/>
        <w:jc w:val="center"/>
        <w:rPr>
          <w:rFonts w:ascii="Times New Roman" w:hAnsi="Times New Roman" w:cs="Times New Roman"/>
          <w:sz w:val="24"/>
          <w:szCs w:val="24"/>
        </w:rPr>
      </w:pPr>
    </w:p>
    <w:p w14:paraId="7298CF7B" w14:textId="77777777" w:rsidR="006A60F3" w:rsidRDefault="006A60F3" w:rsidP="00A2172E">
      <w:pPr>
        <w:spacing w:after="0" w:line="480" w:lineRule="auto"/>
        <w:jc w:val="center"/>
        <w:rPr>
          <w:rFonts w:ascii="Times New Roman" w:hAnsi="Times New Roman" w:cs="Times New Roman"/>
          <w:sz w:val="24"/>
          <w:szCs w:val="24"/>
        </w:rPr>
      </w:pPr>
    </w:p>
    <w:p w14:paraId="573AA725" w14:textId="77777777" w:rsidR="006A60F3" w:rsidRDefault="006A60F3" w:rsidP="00A2172E">
      <w:pPr>
        <w:spacing w:after="0" w:line="480" w:lineRule="auto"/>
        <w:jc w:val="center"/>
        <w:rPr>
          <w:rFonts w:ascii="Times New Roman" w:hAnsi="Times New Roman" w:cs="Times New Roman"/>
          <w:sz w:val="24"/>
          <w:szCs w:val="24"/>
        </w:rPr>
      </w:pPr>
    </w:p>
    <w:p w14:paraId="1194CF61" w14:textId="77777777" w:rsidR="006A60F3" w:rsidRDefault="006A60F3" w:rsidP="00A2172E">
      <w:pPr>
        <w:spacing w:after="0" w:line="480" w:lineRule="auto"/>
        <w:jc w:val="center"/>
        <w:rPr>
          <w:rFonts w:ascii="Times New Roman" w:hAnsi="Times New Roman" w:cs="Times New Roman"/>
          <w:sz w:val="24"/>
          <w:szCs w:val="24"/>
        </w:rPr>
      </w:pPr>
    </w:p>
    <w:p w14:paraId="1CA9C7FC" w14:textId="77777777" w:rsidR="006A60F3" w:rsidRDefault="006A60F3" w:rsidP="00A2172E">
      <w:pPr>
        <w:spacing w:after="0" w:line="480" w:lineRule="auto"/>
        <w:jc w:val="center"/>
        <w:rPr>
          <w:rFonts w:ascii="Times New Roman" w:hAnsi="Times New Roman" w:cs="Times New Roman"/>
          <w:sz w:val="24"/>
          <w:szCs w:val="24"/>
        </w:rPr>
      </w:pPr>
    </w:p>
    <w:p w14:paraId="4F3E37A1" w14:textId="77777777" w:rsidR="006A60F3" w:rsidRDefault="006A60F3" w:rsidP="00A2172E">
      <w:pPr>
        <w:spacing w:after="0" w:line="480" w:lineRule="auto"/>
        <w:jc w:val="center"/>
        <w:rPr>
          <w:rFonts w:ascii="Times New Roman" w:hAnsi="Times New Roman" w:cs="Times New Roman"/>
          <w:sz w:val="24"/>
          <w:szCs w:val="24"/>
        </w:rPr>
      </w:pPr>
    </w:p>
    <w:p w14:paraId="278241E0" w14:textId="77777777" w:rsidR="006A60F3" w:rsidRDefault="006A60F3" w:rsidP="00A2172E">
      <w:pPr>
        <w:spacing w:after="0" w:line="480" w:lineRule="auto"/>
        <w:jc w:val="center"/>
        <w:rPr>
          <w:rFonts w:ascii="Times New Roman" w:hAnsi="Times New Roman" w:cs="Times New Roman"/>
          <w:sz w:val="24"/>
          <w:szCs w:val="24"/>
        </w:rPr>
      </w:pPr>
    </w:p>
    <w:p w14:paraId="526D391B" w14:textId="77777777" w:rsidR="006A60F3" w:rsidRDefault="006A60F3" w:rsidP="00AC49D9">
      <w:pPr>
        <w:spacing w:after="0" w:line="480" w:lineRule="auto"/>
        <w:rPr>
          <w:rFonts w:ascii="Times New Roman" w:hAnsi="Times New Roman" w:cs="Times New Roman"/>
          <w:sz w:val="24"/>
          <w:szCs w:val="24"/>
        </w:rPr>
      </w:pPr>
    </w:p>
    <w:p w14:paraId="15929302" w14:textId="1413B0AA" w:rsidR="00A2172E" w:rsidRDefault="00A2172E" w:rsidP="00A2172E">
      <w:pPr>
        <w:spacing w:after="0" w:line="480" w:lineRule="auto"/>
        <w:jc w:val="center"/>
        <w:rPr>
          <w:rFonts w:ascii="Times New Roman" w:hAnsi="Times New Roman" w:cs="Times New Roman"/>
          <w:sz w:val="24"/>
          <w:szCs w:val="24"/>
        </w:rPr>
      </w:pPr>
      <w:r w:rsidRPr="00A2172E">
        <w:rPr>
          <w:rFonts w:ascii="Times New Roman" w:hAnsi="Times New Roman" w:cs="Times New Roman"/>
          <w:sz w:val="24"/>
          <w:szCs w:val="24"/>
        </w:rPr>
        <w:lastRenderedPageBreak/>
        <w:t>References</w:t>
      </w:r>
    </w:p>
    <w:p w14:paraId="79878FD4" w14:textId="77777777" w:rsidR="0099222D" w:rsidRDefault="0099222D" w:rsidP="00AC49D9">
      <w:pPr>
        <w:spacing w:after="0" w:line="240" w:lineRule="auto"/>
        <w:rPr>
          <w:rFonts w:ascii="Times New Roman" w:hAnsi="Times New Roman" w:cs="Times New Roman"/>
          <w:sz w:val="24"/>
          <w:szCs w:val="24"/>
        </w:rPr>
      </w:pPr>
      <w:proofErr w:type="spellStart"/>
      <w:r w:rsidRPr="0099222D">
        <w:rPr>
          <w:rFonts w:ascii="Times New Roman" w:hAnsi="Times New Roman" w:cs="Times New Roman"/>
          <w:sz w:val="24"/>
          <w:szCs w:val="24"/>
        </w:rPr>
        <w:t>Dawis</w:t>
      </w:r>
      <w:proofErr w:type="spellEnd"/>
      <w:r w:rsidRPr="0099222D">
        <w:rPr>
          <w:rFonts w:ascii="Times New Roman" w:hAnsi="Times New Roman" w:cs="Times New Roman"/>
          <w:sz w:val="24"/>
          <w:szCs w:val="24"/>
        </w:rPr>
        <w:t xml:space="preserve">, R. V. (2000). Scale construction and psychometric considerations. In H. E. A. Tinsley &amp; </w:t>
      </w:r>
    </w:p>
    <w:p w14:paraId="6F162CA2" w14:textId="1BA90AD6" w:rsidR="0099222D" w:rsidRPr="00A2172E" w:rsidRDefault="0099222D" w:rsidP="00AC49D9">
      <w:pPr>
        <w:spacing w:after="0" w:line="240" w:lineRule="auto"/>
        <w:ind w:left="720"/>
        <w:rPr>
          <w:rFonts w:ascii="Times New Roman" w:hAnsi="Times New Roman" w:cs="Times New Roman"/>
          <w:sz w:val="24"/>
          <w:szCs w:val="24"/>
        </w:rPr>
      </w:pPr>
      <w:r w:rsidRPr="0099222D">
        <w:rPr>
          <w:rFonts w:ascii="Times New Roman" w:hAnsi="Times New Roman" w:cs="Times New Roman"/>
          <w:sz w:val="24"/>
          <w:szCs w:val="24"/>
        </w:rPr>
        <w:t xml:space="preserve">S. D. Brown (Eds.), </w:t>
      </w:r>
      <w:r w:rsidRPr="0099222D">
        <w:rPr>
          <w:rFonts w:ascii="Times New Roman" w:hAnsi="Times New Roman" w:cs="Times New Roman"/>
          <w:i/>
          <w:iCs/>
          <w:sz w:val="24"/>
          <w:szCs w:val="24"/>
        </w:rPr>
        <w:t xml:space="preserve">Handbook of </w:t>
      </w:r>
      <w:r>
        <w:rPr>
          <w:rFonts w:ascii="Times New Roman" w:hAnsi="Times New Roman" w:cs="Times New Roman"/>
          <w:i/>
          <w:iCs/>
          <w:sz w:val="24"/>
          <w:szCs w:val="24"/>
        </w:rPr>
        <w:t>a</w:t>
      </w:r>
      <w:r w:rsidRPr="0099222D">
        <w:rPr>
          <w:rFonts w:ascii="Times New Roman" w:hAnsi="Times New Roman" w:cs="Times New Roman"/>
          <w:i/>
          <w:iCs/>
          <w:sz w:val="24"/>
          <w:szCs w:val="24"/>
        </w:rPr>
        <w:t xml:space="preserve">pplied </w:t>
      </w:r>
      <w:r>
        <w:rPr>
          <w:rFonts w:ascii="Times New Roman" w:hAnsi="Times New Roman" w:cs="Times New Roman"/>
          <w:i/>
          <w:iCs/>
          <w:sz w:val="24"/>
          <w:szCs w:val="24"/>
        </w:rPr>
        <w:t>m</w:t>
      </w:r>
      <w:r w:rsidRPr="0099222D">
        <w:rPr>
          <w:rFonts w:ascii="Times New Roman" w:hAnsi="Times New Roman" w:cs="Times New Roman"/>
          <w:i/>
          <w:iCs/>
          <w:sz w:val="24"/>
          <w:szCs w:val="24"/>
        </w:rPr>
        <w:t xml:space="preserve">ultivariate </w:t>
      </w:r>
      <w:r>
        <w:rPr>
          <w:rFonts w:ascii="Times New Roman" w:hAnsi="Times New Roman" w:cs="Times New Roman"/>
          <w:i/>
          <w:iCs/>
          <w:sz w:val="24"/>
          <w:szCs w:val="24"/>
        </w:rPr>
        <w:t>s</w:t>
      </w:r>
      <w:r w:rsidRPr="0099222D">
        <w:rPr>
          <w:rFonts w:ascii="Times New Roman" w:hAnsi="Times New Roman" w:cs="Times New Roman"/>
          <w:i/>
          <w:iCs/>
          <w:sz w:val="24"/>
          <w:szCs w:val="24"/>
        </w:rPr>
        <w:t xml:space="preserve">tatistics and </w:t>
      </w:r>
      <w:r>
        <w:rPr>
          <w:rFonts w:ascii="Times New Roman" w:hAnsi="Times New Roman" w:cs="Times New Roman"/>
          <w:i/>
          <w:iCs/>
          <w:sz w:val="24"/>
          <w:szCs w:val="24"/>
        </w:rPr>
        <w:t>m</w:t>
      </w:r>
      <w:r w:rsidRPr="0099222D">
        <w:rPr>
          <w:rFonts w:ascii="Times New Roman" w:hAnsi="Times New Roman" w:cs="Times New Roman"/>
          <w:i/>
          <w:iCs/>
          <w:sz w:val="24"/>
          <w:szCs w:val="24"/>
        </w:rPr>
        <w:t xml:space="preserve">athematical </w:t>
      </w:r>
      <w:r>
        <w:rPr>
          <w:rFonts w:ascii="Times New Roman" w:hAnsi="Times New Roman" w:cs="Times New Roman"/>
          <w:i/>
          <w:iCs/>
          <w:sz w:val="24"/>
          <w:szCs w:val="24"/>
        </w:rPr>
        <w:t>m</w:t>
      </w:r>
      <w:r w:rsidRPr="0099222D">
        <w:rPr>
          <w:rFonts w:ascii="Times New Roman" w:hAnsi="Times New Roman" w:cs="Times New Roman"/>
          <w:i/>
          <w:iCs/>
          <w:sz w:val="24"/>
          <w:szCs w:val="24"/>
        </w:rPr>
        <w:t>odeling</w:t>
      </w:r>
      <w:r w:rsidRPr="0099222D">
        <w:rPr>
          <w:rFonts w:ascii="Times New Roman" w:hAnsi="Times New Roman" w:cs="Times New Roman"/>
          <w:sz w:val="24"/>
          <w:szCs w:val="24"/>
        </w:rPr>
        <w:t xml:space="preserve"> (pp. 65–94). </w:t>
      </w:r>
      <w:r w:rsidR="0075580D">
        <w:rPr>
          <w:rFonts w:ascii="Times New Roman" w:hAnsi="Times New Roman" w:cs="Times New Roman"/>
          <w:sz w:val="24"/>
          <w:szCs w:val="24"/>
        </w:rPr>
        <w:t xml:space="preserve">Cambridge, MA: </w:t>
      </w:r>
      <w:r w:rsidRPr="0099222D">
        <w:rPr>
          <w:rFonts w:ascii="Times New Roman" w:hAnsi="Times New Roman" w:cs="Times New Roman"/>
          <w:sz w:val="24"/>
          <w:szCs w:val="24"/>
        </w:rPr>
        <w:t xml:space="preserve">Academic Press. </w:t>
      </w:r>
      <w:hyperlink r:id="rId7" w:history="1">
        <w:r w:rsidRPr="0099222D">
          <w:rPr>
            <w:rStyle w:val="Hyperlink"/>
            <w:rFonts w:ascii="Times New Roman" w:hAnsi="Times New Roman" w:cs="Times New Roman"/>
            <w:sz w:val="24"/>
            <w:szCs w:val="24"/>
          </w:rPr>
          <w:t>https://doi.org/10.1016/B978-012691360-6/50004-5</w:t>
        </w:r>
      </w:hyperlink>
    </w:p>
    <w:p w14:paraId="6E0CDCDB" w14:textId="77777777" w:rsidR="00165BFF" w:rsidRDefault="00165BFF" w:rsidP="00165BFF">
      <w:pPr>
        <w:spacing w:after="0" w:line="240" w:lineRule="auto"/>
        <w:rPr>
          <w:rFonts w:ascii="Times New Roman" w:hAnsi="Times New Roman" w:cs="Times New Roman"/>
          <w:i/>
          <w:iCs/>
          <w:sz w:val="24"/>
          <w:szCs w:val="24"/>
        </w:rPr>
      </w:pPr>
    </w:p>
    <w:p w14:paraId="351E24BA" w14:textId="4018D273" w:rsidR="00165BFF" w:rsidRDefault="00236A40" w:rsidP="00AC49D9">
      <w:pPr>
        <w:spacing w:after="0" w:line="240" w:lineRule="auto"/>
        <w:rPr>
          <w:rFonts w:ascii="Times New Roman" w:hAnsi="Times New Roman" w:cs="Times New Roman"/>
          <w:sz w:val="24"/>
          <w:szCs w:val="24"/>
        </w:rPr>
      </w:pPr>
      <w:r w:rsidRPr="00236A40">
        <w:rPr>
          <w:rFonts w:ascii="Times New Roman" w:hAnsi="Times New Roman" w:cs="Times New Roman"/>
          <w:i/>
          <w:iCs/>
          <w:sz w:val="24"/>
          <w:szCs w:val="24"/>
        </w:rPr>
        <w:t>Drowsy driving</w:t>
      </w:r>
      <w:r w:rsidRPr="00236A40">
        <w:rPr>
          <w:rFonts w:ascii="Times New Roman" w:hAnsi="Times New Roman" w:cs="Times New Roman"/>
          <w:sz w:val="24"/>
          <w:szCs w:val="24"/>
        </w:rPr>
        <w:t>. (2019, July 22). [Text]. NHTSA National Highway Traffic Safety</w:t>
      </w:r>
      <w:r w:rsidR="00165BFF">
        <w:rPr>
          <w:rFonts w:ascii="Times New Roman" w:hAnsi="Times New Roman" w:cs="Times New Roman"/>
          <w:sz w:val="24"/>
          <w:szCs w:val="24"/>
        </w:rPr>
        <w:t xml:space="preserve"> </w:t>
      </w:r>
    </w:p>
    <w:p w14:paraId="7C494B07" w14:textId="44E06864" w:rsidR="00236A40" w:rsidRDefault="00236A40" w:rsidP="00AC49D9">
      <w:pPr>
        <w:spacing w:after="0" w:line="240" w:lineRule="auto"/>
        <w:ind w:firstLine="720"/>
        <w:rPr>
          <w:rFonts w:ascii="Times New Roman" w:hAnsi="Times New Roman" w:cs="Times New Roman"/>
          <w:sz w:val="24"/>
          <w:szCs w:val="24"/>
        </w:rPr>
      </w:pPr>
      <w:r w:rsidRPr="00236A40">
        <w:rPr>
          <w:rFonts w:ascii="Times New Roman" w:hAnsi="Times New Roman" w:cs="Times New Roman"/>
          <w:sz w:val="24"/>
          <w:szCs w:val="24"/>
        </w:rPr>
        <w:t xml:space="preserve">Administration. </w:t>
      </w:r>
      <w:hyperlink r:id="rId8" w:history="1">
        <w:r w:rsidRPr="00236A40">
          <w:rPr>
            <w:rStyle w:val="Hyperlink"/>
            <w:rFonts w:ascii="Times New Roman" w:hAnsi="Times New Roman" w:cs="Times New Roman"/>
            <w:sz w:val="24"/>
            <w:szCs w:val="24"/>
          </w:rPr>
          <w:t>https://www.nhtsa.gov/risky-driving/drowsy-driving</w:t>
        </w:r>
      </w:hyperlink>
    </w:p>
    <w:p w14:paraId="4FD2F0C2" w14:textId="77777777" w:rsidR="00165BFF" w:rsidRDefault="00165BFF" w:rsidP="00165BFF">
      <w:pPr>
        <w:spacing w:after="0" w:line="240" w:lineRule="auto"/>
        <w:rPr>
          <w:rFonts w:ascii="Times New Roman" w:hAnsi="Times New Roman" w:cs="Times New Roman"/>
          <w:sz w:val="24"/>
          <w:szCs w:val="24"/>
        </w:rPr>
      </w:pPr>
    </w:p>
    <w:p w14:paraId="4D29E5BA" w14:textId="7E81ACE6" w:rsidR="00C91269" w:rsidRDefault="00C91269" w:rsidP="00AC49D9">
      <w:pPr>
        <w:spacing w:after="0" w:line="240" w:lineRule="auto"/>
        <w:rPr>
          <w:rFonts w:ascii="Times New Roman" w:hAnsi="Times New Roman" w:cs="Times New Roman"/>
          <w:sz w:val="24"/>
          <w:szCs w:val="24"/>
        </w:rPr>
      </w:pPr>
      <w:r w:rsidRPr="00C91269">
        <w:rPr>
          <w:rFonts w:ascii="Times New Roman" w:hAnsi="Times New Roman" w:cs="Times New Roman"/>
          <w:sz w:val="24"/>
          <w:szCs w:val="24"/>
        </w:rPr>
        <w:t>Desmond, P. A., &amp; Hancock, P. A. (2001). </w:t>
      </w:r>
      <w:r w:rsidRPr="00AC49D9">
        <w:rPr>
          <w:rFonts w:ascii="Times New Roman" w:hAnsi="Times New Roman" w:cs="Times New Roman"/>
          <w:sz w:val="24"/>
          <w:szCs w:val="24"/>
        </w:rPr>
        <w:t>Active and passive fatigue states</w:t>
      </w:r>
      <w:r w:rsidRPr="00C91269">
        <w:rPr>
          <w:rFonts w:ascii="Times New Roman" w:hAnsi="Times New Roman" w:cs="Times New Roman"/>
          <w:i/>
          <w:iCs/>
          <w:sz w:val="24"/>
          <w:szCs w:val="24"/>
        </w:rPr>
        <w:t>.</w:t>
      </w:r>
      <w:r w:rsidRPr="00C91269">
        <w:rPr>
          <w:rFonts w:ascii="Times New Roman" w:hAnsi="Times New Roman" w:cs="Times New Roman"/>
          <w:sz w:val="24"/>
          <w:szCs w:val="24"/>
        </w:rPr>
        <w:t xml:space="preserve"> In P. A. Hancock &amp; </w:t>
      </w:r>
    </w:p>
    <w:p w14:paraId="11A1816D" w14:textId="3ABE7244" w:rsidR="00C91269" w:rsidRDefault="00C91269" w:rsidP="00AC49D9">
      <w:pPr>
        <w:spacing w:after="0" w:line="240" w:lineRule="auto"/>
        <w:ind w:left="720"/>
        <w:rPr>
          <w:rFonts w:ascii="Times New Roman" w:hAnsi="Times New Roman" w:cs="Times New Roman"/>
          <w:sz w:val="24"/>
          <w:szCs w:val="24"/>
        </w:rPr>
      </w:pPr>
      <w:r w:rsidRPr="00C91269">
        <w:rPr>
          <w:rFonts w:ascii="Times New Roman" w:hAnsi="Times New Roman" w:cs="Times New Roman"/>
          <w:sz w:val="24"/>
          <w:szCs w:val="24"/>
        </w:rPr>
        <w:t>P. A. Desmond (Eds.), </w:t>
      </w:r>
      <w:r w:rsidRPr="00C91269">
        <w:rPr>
          <w:rFonts w:ascii="Times New Roman" w:hAnsi="Times New Roman" w:cs="Times New Roman"/>
          <w:i/>
          <w:iCs/>
          <w:sz w:val="24"/>
          <w:szCs w:val="24"/>
        </w:rPr>
        <w:t>Human factors in transportation. Stress, workload, and fatigue</w:t>
      </w:r>
      <w:r w:rsidRPr="00C91269">
        <w:rPr>
          <w:rFonts w:ascii="Times New Roman" w:hAnsi="Times New Roman" w:cs="Times New Roman"/>
          <w:sz w:val="24"/>
          <w:szCs w:val="24"/>
        </w:rPr>
        <w:t> (p</w:t>
      </w:r>
      <w:r w:rsidR="00654038">
        <w:rPr>
          <w:rFonts w:ascii="Times New Roman" w:hAnsi="Times New Roman" w:cs="Times New Roman"/>
          <w:sz w:val="24"/>
          <w:szCs w:val="24"/>
        </w:rPr>
        <w:t>p</w:t>
      </w:r>
      <w:r w:rsidRPr="00C91269">
        <w:rPr>
          <w:rFonts w:ascii="Times New Roman" w:hAnsi="Times New Roman" w:cs="Times New Roman"/>
          <w:sz w:val="24"/>
          <w:szCs w:val="24"/>
        </w:rPr>
        <w:t>. 455–465).</w:t>
      </w:r>
      <w:r w:rsidR="0075580D">
        <w:rPr>
          <w:rFonts w:ascii="Times New Roman" w:hAnsi="Times New Roman" w:cs="Times New Roman"/>
          <w:sz w:val="24"/>
          <w:szCs w:val="24"/>
        </w:rPr>
        <w:t xml:space="preserve"> </w:t>
      </w:r>
      <w:r w:rsidR="00BC1434" w:rsidRPr="00AE2B4A">
        <w:rPr>
          <w:rFonts w:ascii="Times New Roman" w:hAnsi="Times New Roman" w:cs="Times New Roman"/>
          <w:sz w:val="24"/>
          <w:szCs w:val="24"/>
        </w:rPr>
        <w:t>Mahwah, NJ</w:t>
      </w:r>
      <w:r w:rsidR="0075580D">
        <w:rPr>
          <w:rFonts w:ascii="Times New Roman" w:hAnsi="Times New Roman" w:cs="Times New Roman"/>
          <w:sz w:val="24"/>
          <w:szCs w:val="24"/>
        </w:rPr>
        <w:t>:</w:t>
      </w:r>
      <w:r w:rsidRPr="00C91269">
        <w:rPr>
          <w:rFonts w:ascii="Times New Roman" w:hAnsi="Times New Roman" w:cs="Times New Roman"/>
          <w:sz w:val="24"/>
          <w:szCs w:val="24"/>
        </w:rPr>
        <w:t xml:space="preserve"> Lawrence Erlbaum Associates Publishers.</w:t>
      </w:r>
    </w:p>
    <w:p w14:paraId="2D2C7E71" w14:textId="77777777" w:rsidR="00165BFF" w:rsidRDefault="00165BFF" w:rsidP="00165BFF">
      <w:pPr>
        <w:spacing w:after="0" w:line="240" w:lineRule="auto"/>
        <w:rPr>
          <w:rFonts w:ascii="Times New Roman" w:hAnsi="Times New Roman" w:cs="Times New Roman"/>
          <w:sz w:val="24"/>
          <w:szCs w:val="24"/>
        </w:rPr>
      </w:pPr>
    </w:p>
    <w:p w14:paraId="7B003593" w14:textId="6A6B3065" w:rsidR="00C26C68" w:rsidRDefault="00C26C68" w:rsidP="00AC49D9">
      <w:pPr>
        <w:spacing w:after="0" w:line="240" w:lineRule="auto"/>
        <w:rPr>
          <w:rFonts w:ascii="Times New Roman" w:hAnsi="Times New Roman" w:cs="Times New Roman"/>
          <w:i/>
          <w:iCs/>
          <w:sz w:val="24"/>
          <w:szCs w:val="24"/>
        </w:rPr>
      </w:pPr>
      <w:proofErr w:type="spellStart"/>
      <w:r w:rsidRPr="00C26C68">
        <w:rPr>
          <w:rFonts w:ascii="Times New Roman" w:hAnsi="Times New Roman" w:cs="Times New Roman"/>
          <w:sz w:val="24"/>
          <w:szCs w:val="24"/>
        </w:rPr>
        <w:t>Enoka</w:t>
      </w:r>
      <w:proofErr w:type="spellEnd"/>
      <w:r w:rsidRPr="00C26C68">
        <w:rPr>
          <w:rFonts w:ascii="Times New Roman" w:hAnsi="Times New Roman" w:cs="Times New Roman"/>
          <w:sz w:val="24"/>
          <w:szCs w:val="24"/>
        </w:rPr>
        <w:t xml:space="preserve">, R. M., &amp; </w:t>
      </w:r>
      <w:proofErr w:type="spellStart"/>
      <w:r w:rsidRPr="00C26C68">
        <w:rPr>
          <w:rFonts w:ascii="Times New Roman" w:hAnsi="Times New Roman" w:cs="Times New Roman"/>
          <w:sz w:val="24"/>
          <w:szCs w:val="24"/>
        </w:rPr>
        <w:t>Duchateau</w:t>
      </w:r>
      <w:proofErr w:type="spellEnd"/>
      <w:r w:rsidRPr="00C26C68">
        <w:rPr>
          <w:rFonts w:ascii="Times New Roman" w:hAnsi="Times New Roman" w:cs="Times New Roman"/>
          <w:sz w:val="24"/>
          <w:szCs w:val="24"/>
        </w:rPr>
        <w:t xml:space="preserve">, J. (2016). Translating fatigue to human performance. </w:t>
      </w:r>
      <w:r w:rsidRPr="00C26C68">
        <w:rPr>
          <w:rFonts w:ascii="Times New Roman" w:hAnsi="Times New Roman" w:cs="Times New Roman"/>
          <w:i/>
          <w:iCs/>
          <w:sz w:val="24"/>
          <w:szCs w:val="24"/>
        </w:rPr>
        <w:t xml:space="preserve">Medicine &amp; </w:t>
      </w:r>
    </w:p>
    <w:p w14:paraId="44A777C0" w14:textId="1B1A47AE" w:rsidR="00C26C68" w:rsidRDefault="00C26C68">
      <w:pPr>
        <w:spacing w:after="0" w:line="240" w:lineRule="auto"/>
        <w:ind w:left="720"/>
        <w:rPr>
          <w:rStyle w:val="Hyperlink"/>
          <w:rFonts w:ascii="Times New Roman" w:hAnsi="Times New Roman" w:cs="Times New Roman"/>
          <w:sz w:val="24"/>
          <w:szCs w:val="24"/>
        </w:rPr>
      </w:pPr>
      <w:r w:rsidRPr="00C26C68">
        <w:rPr>
          <w:rFonts w:ascii="Times New Roman" w:hAnsi="Times New Roman" w:cs="Times New Roman"/>
          <w:i/>
          <w:iCs/>
          <w:sz w:val="24"/>
          <w:szCs w:val="24"/>
        </w:rPr>
        <w:t>Science in Sports &amp; Exercise</w:t>
      </w:r>
      <w:r w:rsidRPr="00C26C68">
        <w:rPr>
          <w:rFonts w:ascii="Times New Roman" w:hAnsi="Times New Roman" w:cs="Times New Roman"/>
          <w:sz w:val="24"/>
          <w:szCs w:val="24"/>
        </w:rPr>
        <w:t xml:space="preserve">, </w:t>
      </w:r>
      <w:r w:rsidRPr="00C26C68">
        <w:rPr>
          <w:rFonts w:ascii="Times New Roman" w:hAnsi="Times New Roman" w:cs="Times New Roman"/>
          <w:i/>
          <w:iCs/>
          <w:sz w:val="24"/>
          <w:szCs w:val="24"/>
        </w:rPr>
        <w:t>48</w:t>
      </w:r>
      <w:r w:rsidRPr="00C26C68">
        <w:rPr>
          <w:rFonts w:ascii="Times New Roman" w:hAnsi="Times New Roman" w:cs="Times New Roman"/>
          <w:sz w:val="24"/>
          <w:szCs w:val="24"/>
        </w:rPr>
        <w:t xml:space="preserve">(11), 2228–2238. </w:t>
      </w:r>
      <w:hyperlink r:id="rId9" w:history="1">
        <w:r w:rsidRPr="00C26C68">
          <w:rPr>
            <w:rStyle w:val="Hyperlink"/>
            <w:rFonts w:ascii="Times New Roman" w:hAnsi="Times New Roman" w:cs="Times New Roman"/>
            <w:sz w:val="24"/>
            <w:szCs w:val="24"/>
          </w:rPr>
          <w:t>https://doi.org/10.1249/MSS.0000000000000929</w:t>
        </w:r>
      </w:hyperlink>
    </w:p>
    <w:p w14:paraId="5A3CA41E" w14:textId="6370FECB" w:rsidR="00CF2608" w:rsidRDefault="00CF2608" w:rsidP="00CF2608">
      <w:pPr>
        <w:spacing w:after="0" w:line="240" w:lineRule="auto"/>
        <w:rPr>
          <w:rFonts w:ascii="Times New Roman" w:hAnsi="Times New Roman" w:cs="Times New Roman"/>
          <w:i/>
          <w:iCs/>
          <w:sz w:val="24"/>
          <w:szCs w:val="24"/>
        </w:rPr>
      </w:pPr>
    </w:p>
    <w:p w14:paraId="24DEEB7E" w14:textId="77777777" w:rsidR="00CF2608" w:rsidRDefault="00CF2608" w:rsidP="00CF2608">
      <w:pPr>
        <w:spacing w:after="0" w:line="240" w:lineRule="auto"/>
        <w:rPr>
          <w:rFonts w:ascii="Times New Roman" w:hAnsi="Times New Roman" w:cs="Times New Roman"/>
          <w:sz w:val="24"/>
          <w:szCs w:val="24"/>
        </w:rPr>
      </w:pPr>
      <w:r w:rsidRPr="00CF2608">
        <w:rPr>
          <w:rFonts w:ascii="Times New Roman" w:hAnsi="Times New Roman" w:cs="Times New Roman"/>
          <w:sz w:val="24"/>
          <w:szCs w:val="24"/>
        </w:rPr>
        <w:t xml:space="preserve">Forestier, N., &amp; </w:t>
      </w:r>
      <w:proofErr w:type="spellStart"/>
      <w:r w:rsidRPr="00CF2608">
        <w:rPr>
          <w:rFonts w:ascii="Times New Roman" w:hAnsi="Times New Roman" w:cs="Times New Roman"/>
          <w:sz w:val="24"/>
          <w:szCs w:val="24"/>
        </w:rPr>
        <w:t>Nougier</w:t>
      </w:r>
      <w:proofErr w:type="spellEnd"/>
      <w:r w:rsidRPr="00CF2608">
        <w:rPr>
          <w:rFonts w:ascii="Times New Roman" w:hAnsi="Times New Roman" w:cs="Times New Roman"/>
          <w:sz w:val="24"/>
          <w:szCs w:val="24"/>
        </w:rPr>
        <w:t xml:space="preserve">, V. (1998). The effects of muscular fatigue on the coordination of a </w:t>
      </w:r>
    </w:p>
    <w:p w14:paraId="00EBA12B" w14:textId="34150148" w:rsidR="00CF2608" w:rsidRPr="00CF2608" w:rsidRDefault="00CF2608" w:rsidP="00AC49D9">
      <w:pPr>
        <w:spacing w:after="0" w:line="240" w:lineRule="auto"/>
        <w:ind w:left="720"/>
        <w:rPr>
          <w:rFonts w:ascii="Times New Roman" w:hAnsi="Times New Roman" w:cs="Times New Roman"/>
          <w:sz w:val="24"/>
          <w:szCs w:val="24"/>
        </w:rPr>
      </w:pPr>
      <w:proofErr w:type="spellStart"/>
      <w:r w:rsidRPr="00CF2608">
        <w:rPr>
          <w:rFonts w:ascii="Times New Roman" w:hAnsi="Times New Roman" w:cs="Times New Roman"/>
          <w:sz w:val="24"/>
          <w:szCs w:val="24"/>
        </w:rPr>
        <w:t>multijoint</w:t>
      </w:r>
      <w:proofErr w:type="spellEnd"/>
      <w:r w:rsidRPr="00CF2608">
        <w:rPr>
          <w:rFonts w:ascii="Times New Roman" w:hAnsi="Times New Roman" w:cs="Times New Roman"/>
          <w:sz w:val="24"/>
          <w:szCs w:val="24"/>
        </w:rPr>
        <w:t xml:space="preserve"> movement in human. </w:t>
      </w:r>
      <w:r w:rsidRPr="00AC49D9">
        <w:rPr>
          <w:rFonts w:ascii="Times New Roman" w:hAnsi="Times New Roman" w:cs="Times New Roman"/>
          <w:i/>
          <w:iCs/>
          <w:sz w:val="24"/>
          <w:szCs w:val="24"/>
        </w:rPr>
        <w:t>Neuroscience Letters</w:t>
      </w:r>
      <w:r w:rsidRPr="00CF2608">
        <w:rPr>
          <w:rFonts w:ascii="Times New Roman" w:hAnsi="Times New Roman" w:cs="Times New Roman"/>
          <w:sz w:val="24"/>
          <w:szCs w:val="24"/>
        </w:rPr>
        <w:t xml:space="preserve">, </w:t>
      </w:r>
      <w:r w:rsidRPr="00AC49D9">
        <w:rPr>
          <w:rFonts w:ascii="Times New Roman" w:hAnsi="Times New Roman" w:cs="Times New Roman"/>
          <w:i/>
          <w:iCs/>
          <w:sz w:val="24"/>
          <w:szCs w:val="24"/>
        </w:rPr>
        <w:t>252</w:t>
      </w:r>
      <w:r w:rsidRPr="00CF2608">
        <w:rPr>
          <w:rFonts w:ascii="Times New Roman" w:hAnsi="Times New Roman" w:cs="Times New Roman"/>
          <w:sz w:val="24"/>
          <w:szCs w:val="24"/>
        </w:rPr>
        <w:t>(3), 187–190. https://doi.org/10.1016/S0304-3940(98)00584-9</w:t>
      </w:r>
    </w:p>
    <w:p w14:paraId="2F0B0786" w14:textId="77777777" w:rsidR="00165BFF" w:rsidRDefault="00165BFF" w:rsidP="00165BFF">
      <w:pPr>
        <w:spacing w:after="0" w:line="240" w:lineRule="auto"/>
        <w:rPr>
          <w:rFonts w:ascii="Times New Roman" w:hAnsi="Times New Roman" w:cs="Times New Roman"/>
          <w:sz w:val="24"/>
          <w:szCs w:val="24"/>
        </w:rPr>
      </w:pPr>
    </w:p>
    <w:p w14:paraId="143F9C42" w14:textId="1EFB702C" w:rsidR="00C26C68" w:rsidRDefault="00C26C68" w:rsidP="00AC49D9">
      <w:pPr>
        <w:spacing w:after="0" w:line="240" w:lineRule="auto"/>
        <w:rPr>
          <w:rFonts w:ascii="Times New Roman" w:hAnsi="Times New Roman" w:cs="Times New Roman"/>
          <w:sz w:val="24"/>
          <w:szCs w:val="24"/>
        </w:rPr>
      </w:pPr>
      <w:r w:rsidRPr="00C26C68">
        <w:rPr>
          <w:rFonts w:ascii="Times New Roman" w:hAnsi="Times New Roman" w:cs="Times New Roman"/>
          <w:sz w:val="24"/>
          <w:szCs w:val="24"/>
        </w:rPr>
        <w:t xml:space="preserve">Friedman, J. H., Alves, G., </w:t>
      </w:r>
      <w:proofErr w:type="spellStart"/>
      <w:r w:rsidRPr="00C26C68">
        <w:rPr>
          <w:rFonts w:ascii="Times New Roman" w:hAnsi="Times New Roman" w:cs="Times New Roman"/>
          <w:sz w:val="24"/>
          <w:szCs w:val="24"/>
        </w:rPr>
        <w:t>Hagell</w:t>
      </w:r>
      <w:proofErr w:type="spellEnd"/>
      <w:r w:rsidRPr="00C26C68">
        <w:rPr>
          <w:rFonts w:ascii="Times New Roman" w:hAnsi="Times New Roman" w:cs="Times New Roman"/>
          <w:sz w:val="24"/>
          <w:szCs w:val="24"/>
        </w:rPr>
        <w:t xml:space="preserve">, P., Marinus, J., Marsh, L., Martinez-Martin, P., Goetz, C. G., </w:t>
      </w:r>
    </w:p>
    <w:p w14:paraId="654A84F2" w14:textId="253A63A6" w:rsidR="00FC270E" w:rsidRDefault="00C26C68">
      <w:pPr>
        <w:spacing w:after="0" w:line="240" w:lineRule="auto"/>
        <w:ind w:left="720"/>
        <w:rPr>
          <w:rStyle w:val="Hyperlink"/>
          <w:rFonts w:ascii="Times New Roman" w:hAnsi="Times New Roman" w:cs="Times New Roman"/>
          <w:sz w:val="24"/>
          <w:szCs w:val="24"/>
        </w:rPr>
      </w:pPr>
      <w:proofErr w:type="spellStart"/>
      <w:r w:rsidRPr="00C26C68">
        <w:rPr>
          <w:rFonts w:ascii="Times New Roman" w:hAnsi="Times New Roman" w:cs="Times New Roman"/>
          <w:sz w:val="24"/>
          <w:szCs w:val="24"/>
        </w:rPr>
        <w:t>Poewe</w:t>
      </w:r>
      <w:proofErr w:type="spellEnd"/>
      <w:r w:rsidRPr="00C26C68">
        <w:rPr>
          <w:rFonts w:ascii="Times New Roman" w:hAnsi="Times New Roman" w:cs="Times New Roman"/>
          <w:sz w:val="24"/>
          <w:szCs w:val="24"/>
        </w:rPr>
        <w:t xml:space="preserve">, W., </w:t>
      </w:r>
      <w:proofErr w:type="spellStart"/>
      <w:r w:rsidRPr="00C26C68">
        <w:rPr>
          <w:rFonts w:ascii="Times New Roman" w:hAnsi="Times New Roman" w:cs="Times New Roman"/>
          <w:sz w:val="24"/>
          <w:szCs w:val="24"/>
        </w:rPr>
        <w:t>Rascol</w:t>
      </w:r>
      <w:proofErr w:type="spellEnd"/>
      <w:r w:rsidRPr="00C26C68">
        <w:rPr>
          <w:rFonts w:ascii="Times New Roman" w:hAnsi="Times New Roman" w:cs="Times New Roman"/>
          <w:sz w:val="24"/>
          <w:szCs w:val="24"/>
        </w:rPr>
        <w:t xml:space="preserve">, O., Sampaio, C., Stebbins, G., &amp; </w:t>
      </w:r>
      <w:proofErr w:type="spellStart"/>
      <w:r w:rsidRPr="00C26C68">
        <w:rPr>
          <w:rFonts w:ascii="Times New Roman" w:hAnsi="Times New Roman" w:cs="Times New Roman"/>
          <w:sz w:val="24"/>
          <w:szCs w:val="24"/>
        </w:rPr>
        <w:t>Schrag</w:t>
      </w:r>
      <w:proofErr w:type="spellEnd"/>
      <w:r w:rsidRPr="00C26C68">
        <w:rPr>
          <w:rFonts w:ascii="Times New Roman" w:hAnsi="Times New Roman" w:cs="Times New Roman"/>
          <w:sz w:val="24"/>
          <w:szCs w:val="24"/>
        </w:rPr>
        <w:t xml:space="preserve">, A. (2010). Fatigue rating scales critique and recommendations by the Movement Disorders Society task force on rating scales for Parkinson’s disease. </w:t>
      </w:r>
      <w:r w:rsidRPr="00C26C68">
        <w:rPr>
          <w:rFonts w:ascii="Times New Roman" w:hAnsi="Times New Roman" w:cs="Times New Roman"/>
          <w:i/>
          <w:iCs/>
          <w:sz w:val="24"/>
          <w:szCs w:val="24"/>
        </w:rPr>
        <w:t>Movement Disorders</w:t>
      </w:r>
      <w:r w:rsidRPr="00C26C68">
        <w:rPr>
          <w:rFonts w:ascii="Times New Roman" w:hAnsi="Times New Roman" w:cs="Times New Roman"/>
          <w:sz w:val="24"/>
          <w:szCs w:val="24"/>
        </w:rPr>
        <w:t xml:space="preserve">, </w:t>
      </w:r>
      <w:r w:rsidRPr="00C26C68">
        <w:rPr>
          <w:rFonts w:ascii="Times New Roman" w:hAnsi="Times New Roman" w:cs="Times New Roman"/>
          <w:i/>
          <w:iCs/>
          <w:sz w:val="24"/>
          <w:szCs w:val="24"/>
        </w:rPr>
        <w:t>25</w:t>
      </w:r>
      <w:r w:rsidRPr="00C26C68">
        <w:rPr>
          <w:rFonts w:ascii="Times New Roman" w:hAnsi="Times New Roman" w:cs="Times New Roman"/>
          <w:sz w:val="24"/>
          <w:szCs w:val="24"/>
        </w:rPr>
        <w:t xml:space="preserve">(7), 805–822. </w:t>
      </w:r>
      <w:hyperlink r:id="rId10" w:history="1">
        <w:r w:rsidRPr="00C26C68">
          <w:rPr>
            <w:rStyle w:val="Hyperlink"/>
            <w:rFonts w:ascii="Times New Roman" w:hAnsi="Times New Roman" w:cs="Times New Roman"/>
            <w:sz w:val="24"/>
            <w:szCs w:val="24"/>
          </w:rPr>
          <w:t>https://doi.org/10.1002/mds.22989</w:t>
        </w:r>
      </w:hyperlink>
    </w:p>
    <w:p w14:paraId="4C0D94D2" w14:textId="40131B00" w:rsidR="001277CE" w:rsidRDefault="001277CE" w:rsidP="001277CE">
      <w:pPr>
        <w:spacing w:after="0" w:line="240" w:lineRule="auto"/>
        <w:rPr>
          <w:rStyle w:val="Hyperlink"/>
          <w:rFonts w:ascii="Times New Roman" w:hAnsi="Times New Roman" w:cs="Times New Roman"/>
          <w:sz w:val="24"/>
          <w:szCs w:val="24"/>
        </w:rPr>
      </w:pPr>
    </w:p>
    <w:p w14:paraId="67E13FDC" w14:textId="77777777" w:rsidR="001277CE" w:rsidRDefault="001277CE" w:rsidP="001277CE">
      <w:pPr>
        <w:spacing w:after="0" w:line="240" w:lineRule="auto"/>
        <w:rPr>
          <w:rFonts w:ascii="Times New Roman" w:hAnsi="Times New Roman" w:cs="Times New Roman"/>
          <w:sz w:val="24"/>
          <w:szCs w:val="24"/>
        </w:rPr>
      </w:pPr>
      <w:proofErr w:type="spellStart"/>
      <w:r w:rsidRPr="001277CE">
        <w:rPr>
          <w:rFonts w:ascii="Times New Roman" w:hAnsi="Times New Roman" w:cs="Times New Roman"/>
          <w:sz w:val="24"/>
          <w:szCs w:val="24"/>
        </w:rPr>
        <w:t>Galesic</w:t>
      </w:r>
      <w:proofErr w:type="spellEnd"/>
      <w:r w:rsidRPr="001277CE">
        <w:rPr>
          <w:rFonts w:ascii="Times New Roman" w:hAnsi="Times New Roman" w:cs="Times New Roman"/>
          <w:sz w:val="24"/>
          <w:szCs w:val="24"/>
        </w:rPr>
        <w:t xml:space="preserve">, M., &amp; </w:t>
      </w:r>
      <w:proofErr w:type="spellStart"/>
      <w:r w:rsidRPr="001277CE">
        <w:rPr>
          <w:rFonts w:ascii="Times New Roman" w:hAnsi="Times New Roman" w:cs="Times New Roman"/>
          <w:sz w:val="24"/>
          <w:szCs w:val="24"/>
        </w:rPr>
        <w:t>Bosnjak</w:t>
      </w:r>
      <w:proofErr w:type="spellEnd"/>
      <w:r w:rsidRPr="001277CE">
        <w:rPr>
          <w:rFonts w:ascii="Times New Roman" w:hAnsi="Times New Roman" w:cs="Times New Roman"/>
          <w:sz w:val="24"/>
          <w:szCs w:val="24"/>
        </w:rPr>
        <w:t xml:space="preserve">, M. (2009). Effects of questionnaire length on participation and </w:t>
      </w:r>
    </w:p>
    <w:p w14:paraId="37FF9941" w14:textId="42CA59BB" w:rsidR="001277CE" w:rsidRDefault="001277CE" w:rsidP="00AC49D9">
      <w:pPr>
        <w:spacing w:after="0" w:line="240" w:lineRule="auto"/>
        <w:ind w:left="720"/>
        <w:rPr>
          <w:rFonts w:ascii="Times New Roman" w:hAnsi="Times New Roman" w:cs="Times New Roman"/>
          <w:sz w:val="24"/>
          <w:szCs w:val="24"/>
        </w:rPr>
      </w:pPr>
      <w:r w:rsidRPr="001277CE">
        <w:rPr>
          <w:rFonts w:ascii="Times New Roman" w:hAnsi="Times New Roman" w:cs="Times New Roman"/>
          <w:sz w:val="24"/>
          <w:szCs w:val="24"/>
        </w:rPr>
        <w:t xml:space="preserve">indicators of response quality in a web survey. </w:t>
      </w:r>
      <w:r w:rsidRPr="00AC49D9">
        <w:rPr>
          <w:rFonts w:ascii="Times New Roman" w:hAnsi="Times New Roman" w:cs="Times New Roman"/>
          <w:i/>
          <w:iCs/>
          <w:sz w:val="24"/>
          <w:szCs w:val="24"/>
        </w:rPr>
        <w:t>Public Opinion Quarterly, 73</w:t>
      </w:r>
      <w:r w:rsidRPr="001277CE">
        <w:rPr>
          <w:rFonts w:ascii="Times New Roman" w:hAnsi="Times New Roman" w:cs="Times New Roman"/>
          <w:sz w:val="24"/>
          <w:szCs w:val="24"/>
        </w:rPr>
        <w:t>(2), 349–360. https://doi.org/10.1093/poq/nfp031</w:t>
      </w:r>
    </w:p>
    <w:p w14:paraId="266CB2EC" w14:textId="77777777" w:rsidR="00165BFF" w:rsidRDefault="00165BFF" w:rsidP="00165BFF">
      <w:pPr>
        <w:spacing w:after="0" w:line="240" w:lineRule="auto"/>
        <w:rPr>
          <w:rFonts w:ascii="Times New Roman" w:hAnsi="Times New Roman" w:cs="Times New Roman"/>
          <w:sz w:val="24"/>
          <w:szCs w:val="24"/>
        </w:rPr>
      </w:pPr>
    </w:p>
    <w:p w14:paraId="107763C7" w14:textId="552C7AB7" w:rsidR="008E6C5A" w:rsidRDefault="008E6C5A" w:rsidP="00AC49D9">
      <w:pPr>
        <w:spacing w:after="0" w:line="240" w:lineRule="auto"/>
        <w:rPr>
          <w:rFonts w:ascii="Times New Roman" w:hAnsi="Times New Roman" w:cs="Times New Roman"/>
          <w:i/>
          <w:iCs/>
          <w:sz w:val="24"/>
          <w:szCs w:val="24"/>
        </w:rPr>
      </w:pPr>
      <w:r w:rsidRPr="008E6C5A">
        <w:rPr>
          <w:rFonts w:ascii="Times New Roman" w:hAnsi="Times New Roman" w:cs="Times New Roman"/>
          <w:sz w:val="24"/>
          <w:szCs w:val="24"/>
        </w:rPr>
        <w:t xml:space="preserve">Helton, W. S. (2004). Validation of a </w:t>
      </w:r>
      <w:r>
        <w:rPr>
          <w:rFonts w:ascii="Times New Roman" w:hAnsi="Times New Roman" w:cs="Times New Roman"/>
          <w:sz w:val="24"/>
          <w:szCs w:val="24"/>
        </w:rPr>
        <w:t>s</w:t>
      </w:r>
      <w:r w:rsidRPr="008E6C5A">
        <w:rPr>
          <w:rFonts w:ascii="Times New Roman" w:hAnsi="Times New Roman" w:cs="Times New Roman"/>
          <w:sz w:val="24"/>
          <w:szCs w:val="24"/>
        </w:rPr>
        <w:t xml:space="preserve">hort </w:t>
      </w:r>
      <w:r>
        <w:rPr>
          <w:rFonts w:ascii="Times New Roman" w:hAnsi="Times New Roman" w:cs="Times New Roman"/>
          <w:sz w:val="24"/>
          <w:szCs w:val="24"/>
        </w:rPr>
        <w:t>s</w:t>
      </w:r>
      <w:r w:rsidRPr="008E6C5A">
        <w:rPr>
          <w:rFonts w:ascii="Times New Roman" w:hAnsi="Times New Roman" w:cs="Times New Roman"/>
          <w:sz w:val="24"/>
          <w:szCs w:val="24"/>
        </w:rPr>
        <w:t xml:space="preserve">tress </w:t>
      </w:r>
      <w:r>
        <w:rPr>
          <w:rFonts w:ascii="Times New Roman" w:hAnsi="Times New Roman" w:cs="Times New Roman"/>
          <w:sz w:val="24"/>
          <w:szCs w:val="24"/>
        </w:rPr>
        <w:t>s</w:t>
      </w:r>
      <w:r w:rsidRPr="008E6C5A">
        <w:rPr>
          <w:rFonts w:ascii="Times New Roman" w:hAnsi="Times New Roman" w:cs="Times New Roman"/>
          <w:sz w:val="24"/>
          <w:szCs w:val="24"/>
        </w:rPr>
        <w:t xml:space="preserve">tate </w:t>
      </w:r>
      <w:r>
        <w:rPr>
          <w:rFonts w:ascii="Times New Roman" w:hAnsi="Times New Roman" w:cs="Times New Roman"/>
          <w:sz w:val="24"/>
          <w:szCs w:val="24"/>
        </w:rPr>
        <w:t>q</w:t>
      </w:r>
      <w:r w:rsidRPr="008E6C5A">
        <w:rPr>
          <w:rFonts w:ascii="Times New Roman" w:hAnsi="Times New Roman" w:cs="Times New Roman"/>
          <w:sz w:val="24"/>
          <w:szCs w:val="24"/>
        </w:rPr>
        <w:t xml:space="preserve">uestionnaire. </w:t>
      </w:r>
      <w:r w:rsidRPr="008E6C5A">
        <w:rPr>
          <w:rFonts w:ascii="Times New Roman" w:hAnsi="Times New Roman" w:cs="Times New Roman"/>
          <w:i/>
          <w:iCs/>
          <w:sz w:val="24"/>
          <w:szCs w:val="24"/>
        </w:rPr>
        <w:t xml:space="preserve">Proceedings of the </w:t>
      </w:r>
    </w:p>
    <w:p w14:paraId="38A4371C" w14:textId="26E9E16E" w:rsidR="008E6C5A" w:rsidRDefault="008E6C5A" w:rsidP="00AC49D9">
      <w:pPr>
        <w:spacing w:after="0" w:line="240" w:lineRule="auto"/>
        <w:ind w:left="720"/>
        <w:rPr>
          <w:rFonts w:ascii="Times New Roman" w:hAnsi="Times New Roman" w:cs="Times New Roman"/>
          <w:sz w:val="24"/>
          <w:szCs w:val="24"/>
        </w:rPr>
      </w:pPr>
      <w:r w:rsidRPr="008E6C5A">
        <w:rPr>
          <w:rFonts w:ascii="Times New Roman" w:hAnsi="Times New Roman" w:cs="Times New Roman"/>
          <w:i/>
          <w:iCs/>
          <w:sz w:val="24"/>
          <w:szCs w:val="24"/>
        </w:rPr>
        <w:t>Human Factors and Ergonomics Society Annual Meeting</w:t>
      </w:r>
      <w:r w:rsidRPr="008E6C5A">
        <w:rPr>
          <w:rFonts w:ascii="Times New Roman" w:hAnsi="Times New Roman" w:cs="Times New Roman"/>
          <w:sz w:val="24"/>
          <w:szCs w:val="24"/>
        </w:rPr>
        <w:t xml:space="preserve">, </w:t>
      </w:r>
      <w:r w:rsidRPr="008E6C5A">
        <w:rPr>
          <w:rFonts w:ascii="Times New Roman" w:hAnsi="Times New Roman" w:cs="Times New Roman"/>
          <w:i/>
          <w:iCs/>
          <w:sz w:val="24"/>
          <w:szCs w:val="24"/>
        </w:rPr>
        <w:t>48</w:t>
      </w:r>
      <w:r w:rsidRPr="008E6C5A">
        <w:rPr>
          <w:rFonts w:ascii="Times New Roman" w:hAnsi="Times New Roman" w:cs="Times New Roman"/>
          <w:sz w:val="24"/>
          <w:szCs w:val="24"/>
        </w:rPr>
        <w:t xml:space="preserve">(11), 1238–1242. </w:t>
      </w:r>
      <w:hyperlink r:id="rId11" w:history="1">
        <w:r w:rsidRPr="008E6C5A">
          <w:rPr>
            <w:rStyle w:val="Hyperlink"/>
            <w:rFonts w:ascii="Times New Roman" w:hAnsi="Times New Roman" w:cs="Times New Roman"/>
            <w:sz w:val="24"/>
            <w:szCs w:val="24"/>
          </w:rPr>
          <w:t>https://doi.org/10.1177/154193120404801107</w:t>
        </w:r>
      </w:hyperlink>
    </w:p>
    <w:p w14:paraId="585F8671" w14:textId="77777777" w:rsidR="00165BFF" w:rsidRDefault="00165BFF" w:rsidP="00165BFF">
      <w:pPr>
        <w:spacing w:after="0" w:line="240" w:lineRule="auto"/>
        <w:rPr>
          <w:rFonts w:ascii="Times New Roman" w:hAnsi="Times New Roman" w:cs="Times New Roman"/>
          <w:sz w:val="24"/>
          <w:szCs w:val="24"/>
        </w:rPr>
      </w:pPr>
    </w:p>
    <w:p w14:paraId="54C79592" w14:textId="3318C58D" w:rsidR="00FC270E" w:rsidRDefault="00FC270E" w:rsidP="00AC49D9">
      <w:pPr>
        <w:spacing w:after="0" w:line="240" w:lineRule="auto"/>
        <w:rPr>
          <w:rFonts w:ascii="Times New Roman" w:hAnsi="Times New Roman" w:cs="Times New Roman"/>
          <w:sz w:val="24"/>
          <w:szCs w:val="24"/>
        </w:rPr>
      </w:pPr>
      <w:r w:rsidRPr="00FC270E">
        <w:rPr>
          <w:rFonts w:ascii="Times New Roman" w:hAnsi="Times New Roman" w:cs="Times New Roman"/>
          <w:sz w:val="24"/>
          <w:szCs w:val="24"/>
        </w:rPr>
        <w:t xml:space="preserve">Hintze, J. M. (2005). Psychometrics of direct observation. </w:t>
      </w:r>
      <w:r w:rsidRPr="00FC270E">
        <w:rPr>
          <w:rFonts w:ascii="Times New Roman" w:hAnsi="Times New Roman" w:cs="Times New Roman"/>
          <w:i/>
          <w:iCs/>
          <w:sz w:val="24"/>
          <w:szCs w:val="24"/>
        </w:rPr>
        <w:t>School Psychology Review</w:t>
      </w:r>
      <w:r w:rsidRPr="00FC270E">
        <w:rPr>
          <w:rFonts w:ascii="Times New Roman" w:hAnsi="Times New Roman" w:cs="Times New Roman"/>
          <w:sz w:val="24"/>
          <w:szCs w:val="24"/>
        </w:rPr>
        <w:t xml:space="preserve">, </w:t>
      </w:r>
      <w:r w:rsidRPr="00FC270E">
        <w:rPr>
          <w:rFonts w:ascii="Times New Roman" w:hAnsi="Times New Roman" w:cs="Times New Roman"/>
          <w:i/>
          <w:iCs/>
          <w:sz w:val="24"/>
          <w:szCs w:val="24"/>
        </w:rPr>
        <w:t>34</w:t>
      </w:r>
      <w:r w:rsidRPr="00FC270E">
        <w:rPr>
          <w:rFonts w:ascii="Times New Roman" w:hAnsi="Times New Roman" w:cs="Times New Roman"/>
          <w:sz w:val="24"/>
          <w:szCs w:val="24"/>
        </w:rPr>
        <w:t xml:space="preserve">(4), </w:t>
      </w:r>
    </w:p>
    <w:p w14:paraId="757A0F80" w14:textId="7DDEDFB5" w:rsidR="00FC270E" w:rsidRDefault="00FC270E">
      <w:pPr>
        <w:spacing w:after="0" w:line="240" w:lineRule="auto"/>
        <w:ind w:firstLine="720"/>
        <w:rPr>
          <w:rStyle w:val="Hyperlink"/>
          <w:rFonts w:ascii="Times New Roman" w:hAnsi="Times New Roman" w:cs="Times New Roman"/>
          <w:sz w:val="24"/>
          <w:szCs w:val="24"/>
        </w:rPr>
      </w:pPr>
      <w:r w:rsidRPr="00FC270E">
        <w:rPr>
          <w:rFonts w:ascii="Times New Roman" w:hAnsi="Times New Roman" w:cs="Times New Roman"/>
          <w:sz w:val="24"/>
          <w:szCs w:val="24"/>
        </w:rPr>
        <w:t xml:space="preserve">507–519. </w:t>
      </w:r>
      <w:hyperlink r:id="rId12" w:history="1">
        <w:r w:rsidRPr="00FC270E">
          <w:rPr>
            <w:rStyle w:val="Hyperlink"/>
            <w:rFonts w:ascii="Times New Roman" w:hAnsi="Times New Roman" w:cs="Times New Roman"/>
            <w:sz w:val="24"/>
            <w:szCs w:val="24"/>
          </w:rPr>
          <w:t>https://doi.org/10.1080/02796015.2005.12088012</w:t>
        </w:r>
      </w:hyperlink>
    </w:p>
    <w:p w14:paraId="6A392E91" w14:textId="2EBC6EC8" w:rsidR="00871B50" w:rsidRDefault="00871B50" w:rsidP="00871B50">
      <w:pPr>
        <w:spacing w:after="0" w:line="240" w:lineRule="auto"/>
        <w:rPr>
          <w:rStyle w:val="Hyperlink"/>
          <w:rFonts w:ascii="Times New Roman" w:hAnsi="Times New Roman" w:cs="Times New Roman"/>
          <w:sz w:val="24"/>
          <w:szCs w:val="24"/>
        </w:rPr>
      </w:pPr>
    </w:p>
    <w:p w14:paraId="0DF2BD09" w14:textId="79FB0436" w:rsidR="00871B50" w:rsidRPr="00FC270E" w:rsidRDefault="00871B50" w:rsidP="00AC49D9">
      <w:pPr>
        <w:spacing w:after="0" w:line="240" w:lineRule="auto"/>
        <w:rPr>
          <w:rFonts w:ascii="Times New Roman" w:hAnsi="Times New Roman" w:cs="Times New Roman"/>
          <w:sz w:val="24"/>
          <w:szCs w:val="24"/>
        </w:rPr>
      </w:pPr>
      <w:r w:rsidRPr="00871B50">
        <w:rPr>
          <w:rFonts w:ascii="Times New Roman" w:hAnsi="Times New Roman" w:cs="Times New Roman"/>
          <w:sz w:val="24"/>
          <w:szCs w:val="24"/>
        </w:rPr>
        <w:t xml:space="preserve">Kahneman, D. (1973). </w:t>
      </w:r>
      <w:r w:rsidRPr="00AC49D9">
        <w:rPr>
          <w:rFonts w:ascii="Times New Roman" w:hAnsi="Times New Roman" w:cs="Times New Roman"/>
          <w:i/>
          <w:iCs/>
          <w:sz w:val="24"/>
          <w:szCs w:val="24"/>
        </w:rPr>
        <w:t>Attention and effort</w:t>
      </w:r>
      <w:r w:rsidRPr="00871B50">
        <w:rPr>
          <w:rFonts w:ascii="Times New Roman" w:hAnsi="Times New Roman" w:cs="Times New Roman"/>
          <w:sz w:val="24"/>
          <w:szCs w:val="24"/>
        </w:rPr>
        <w:t>. Englewood Cliffs, NJ:</w:t>
      </w:r>
      <w:r>
        <w:rPr>
          <w:rFonts w:ascii="Times New Roman" w:hAnsi="Times New Roman" w:cs="Times New Roman"/>
          <w:sz w:val="24"/>
          <w:szCs w:val="24"/>
        </w:rPr>
        <w:t xml:space="preserve"> </w:t>
      </w:r>
      <w:r w:rsidRPr="00871B50">
        <w:rPr>
          <w:rFonts w:ascii="Times New Roman" w:hAnsi="Times New Roman" w:cs="Times New Roman"/>
          <w:sz w:val="24"/>
          <w:szCs w:val="24"/>
        </w:rPr>
        <w:t>Prentice Hall</w:t>
      </w:r>
      <w:r>
        <w:rPr>
          <w:rFonts w:ascii="Times New Roman" w:hAnsi="Times New Roman" w:cs="Times New Roman"/>
          <w:sz w:val="24"/>
          <w:szCs w:val="24"/>
        </w:rPr>
        <w:t>.</w:t>
      </w:r>
    </w:p>
    <w:p w14:paraId="44904FA3" w14:textId="77777777" w:rsidR="00165BFF" w:rsidRDefault="00165BFF" w:rsidP="00165BFF">
      <w:pPr>
        <w:spacing w:after="0" w:line="240" w:lineRule="auto"/>
        <w:rPr>
          <w:rFonts w:ascii="Times New Roman" w:hAnsi="Times New Roman" w:cs="Times New Roman"/>
          <w:sz w:val="24"/>
          <w:szCs w:val="24"/>
        </w:rPr>
      </w:pPr>
    </w:p>
    <w:p w14:paraId="4D9FACB0" w14:textId="63B57D2F" w:rsidR="00E84BFA" w:rsidRDefault="00E84BFA" w:rsidP="00AC49D9">
      <w:pPr>
        <w:spacing w:after="0" w:line="240" w:lineRule="auto"/>
        <w:rPr>
          <w:rFonts w:ascii="Times New Roman" w:hAnsi="Times New Roman" w:cs="Times New Roman"/>
          <w:sz w:val="24"/>
          <w:szCs w:val="24"/>
        </w:rPr>
      </w:pPr>
      <w:proofErr w:type="spellStart"/>
      <w:r w:rsidRPr="00E84BFA">
        <w:rPr>
          <w:rFonts w:ascii="Times New Roman" w:hAnsi="Times New Roman" w:cs="Times New Roman"/>
          <w:sz w:val="24"/>
          <w:szCs w:val="24"/>
        </w:rPr>
        <w:t>Körber</w:t>
      </w:r>
      <w:proofErr w:type="spellEnd"/>
      <w:r w:rsidRPr="00E84BFA">
        <w:rPr>
          <w:rFonts w:ascii="Times New Roman" w:hAnsi="Times New Roman" w:cs="Times New Roman"/>
          <w:sz w:val="24"/>
          <w:szCs w:val="24"/>
        </w:rPr>
        <w:t xml:space="preserve">, M., </w:t>
      </w:r>
      <w:proofErr w:type="spellStart"/>
      <w:r w:rsidRPr="00E84BFA">
        <w:rPr>
          <w:rFonts w:ascii="Times New Roman" w:hAnsi="Times New Roman" w:cs="Times New Roman"/>
          <w:sz w:val="24"/>
          <w:szCs w:val="24"/>
        </w:rPr>
        <w:t>Cingel</w:t>
      </w:r>
      <w:proofErr w:type="spellEnd"/>
      <w:r w:rsidRPr="00E84BFA">
        <w:rPr>
          <w:rFonts w:ascii="Times New Roman" w:hAnsi="Times New Roman" w:cs="Times New Roman"/>
          <w:sz w:val="24"/>
          <w:szCs w:val="24"/>
        </w:rPr>
        <w:t xml:space="preserve">, A., Zimmermann, M., &amp; </w:t>
      </w:r>
      <w:proofErr w:type="spellStart"/>
      <w:r w:rsidRPr="00E84BFA">
        <w:rPr>
          <w:rFonts w:ascii="Times New Roman" w:hAnsi="Times New Roman" w:cs="Times New Roman"/>
          <w:sz w:val="24"/>
          <w:szCs w:val="24"/>
        </w:rPr>
        <w:t>Bengler</w:t>
      </w:r>
      <w:proofErr w:type="spellEnd"/>
      <w:r w:rsidRPr="00E84BFA">
        <w:rPr>
          <w:rFonts w:ascii="Times New Roman" w:hAnsi="Times New Roman" w:cs="Times New Roman"/>
          <w:sz w:val="24"/>
          <w:szCs w:val="24"/>
        </w:rPr>
        <w:t xml:space="preserve">, K. (2015). Vigilance decrement and </w:t>
      </w:r>
    </w:p>
    <w:p w14:paraId="236B59E5" w14:textId="77777777" w:rsidR="00986CCD" w:rsidRDefault="00E84BFA" w:rsidP="00986CCD">
      <w:pPr>
        <w:spacing w:after="0" w:line="240" w:lineRule="auto"/>
        <w:ind w:left="720"/>
        <w:rPr>
          <w:rStyle w:val="Hyperlink"/>
          <w:rFonts w:ascii="Times New Roman" w:hAnsi="Times New Roman" w:cs="Times New Roman"/>
          <w:sz w:val="24"/>
          <w:szCs w:val="24"/>
        </w:rPr>
      </w:pPr>
      <w:r w:rsidRPr="00E84BFA">
        <w:rPr>
          <w:rFonts w:ascii="Times New Roman" w:hAnsi="Times New Roman" w:cs="Times New Roman"/>
          <w:sz w:val="24"/>
          <w:szCs w:val="24"/>
        </w:rPr>
        <w:t xml:space="preserve">passive fatigue caused by monotony in automated driving. </w:t>
      </w:r>
      <w:r w:rsidRPr="00E84BFA">
        <w:rPr>
          <w:rFonts w:ascii="Times New Roman" w:hAnsi="Times New Roman" w:cs="Times New Roman"/>
          <w:i/>
          <w:iCs/>
          <w:sz w:val="24"/>
          <w:szCs w:val="24"/>
        </w:rPr>
        <w:t>Procedia Manufacturing</w:t>
      </w:r>
      <w:r w:rsidRPr="00E84BFA">
        <w:rPr>
          <w:rFonts w:ascii="Times New Roman" w:hAnsi="Times New Roman" w:cs="Times New Roman"/>
          <w:sz w:val="24"/>
          <w:szCs w:val="24"/>
        </w:rPr>
        <w:t xml:space="preserve">, </w:t>
      </w:r>
      <w:r w:rsidRPr="00E84BFA">
        <w:rPr>
          <w:rFonts w:ascii="Times New Roman" w:hAnsi="Times New Roman" w:cs="Times New Roman"/>
          <w:i/>
          <w:iCs/>
          <w:sz w:val="24"/>
          <w:szCs w:val="24"/>
        </w:rPr>
        <w:t>3</w:t>
      </w:r>
      <w:r w:rsidRPr="00E84BFA">
        <w:rPr>
          <w:rFonts w:ascii="Times New Roman" w:hAnsi="Times New Roman" w:cs="Times New Roman"/>
          <w:sz w:val="24"/>
          <w:szCs w:val="24"/>
        </w:rPr>
        <w:t xml:space="preserve">, 2403–2409. </w:t>
      </w:r>
      <w:hyperlink r:id="rId13" w:history="1">
        <w:r w:rsidRPr="00E84BFA">
          <w:rPr>
            <w:rStyle w:val="Hyperlink"/>
            <w:rFonts w:ascii="Times New Roman" w:hAnsi="Times New Roman" w:cs="Times New Roman"/>
            <w:sz w:val="24"/>
            <w:szCs w:val="24"/>
          </w:rPr>
          <w:t>https://doi.org/10.1016/j.promfg.2015.07.499</w:t>
        </w:r>
      </w:hyperlink>
    </w:p>
    <w:p w14:paraId="72120A44" w14:textId="77777777" w:rsidR="00986CCD" w:rsidRDefault="00986CCD" w:rsidP="00986CCD">
      <w:pPr>
        <w:spacing w:after="0" w:line="240" w:lineRule="auto"/>
        <w:rPr>
          <w:rStyle w:val="Hyperlink"/>
          <w:rFonts w:ascii="Times New Roman" w:hAnsi="Times New Roman" w:cs="Times New Roman"/>
          <w:sz w:val="24"/>
          <w:szCs w:val="24"/>
        </w:rPr>
      </w:pPr>
    </w:p>
    <w:p w14:paraId="458D5282" w14:textId="77777777" w:rsidR="00986CCD" w:rsidRDefault="00986CCD" w:rsidP="00986CCD">
      <w:pPr>
        <w:spacing w:after="0" w:line="240" w:lineRule="auto"/>
        <w:rPr>
          <w:rFonts w:ascii="Times New Roman" w:eastAsia="Times New Roman" w:hAnsi="Times New Roman" w:cs="Times New Roman"/>
          <w:i/>
          <w:iCs/>
          <w:sz w:val="24"/>
          <w:szCs w:val="24"/>
        </w:rPr>
      </w:pPr>
      <w:r w:rsidRPr="00986CCD">
        <w:rPr>
          <w:rFonts w:ascii="Times New Roman" w:eastAsia="Times New Roman" w:hAnsi="Times New Roman" w:cs="Times New Roman"/>
          <w:sz w:val="24"/>
          <w:szCs w:val="24"/>
        </w:rPr>
        <w:t xml:space="preserve">Maslach, C., &amp; Jackson, S. E. (1981). The measurement of experienced burnout. </w:t>
      </w:r>
      <w:r w:rsidRPr="00986CCD">
        <w:rPr>
          <w:rFonts w:ascii="Times New Roman" w:eastAsia="Times New Roman" w:hAnsi="Times New Roman" w:cs="Times New Roman"/>
          <w:i/>
          <w:iCs/>
          <w:sz w:val="24"/>
          <w:szCs w:val="24"/>
        </w:rPr>
        <w:t xml:space="preserve">Journal of </w:t>
      </w:r>
    </w:p>
    <w:p w14:paraId="20012E9E" w14:textId="4D46229E" w:rsidR="00986CCD" w:rsidRDefault="00986CCD" w:rsidP="00986CCD">
      <w:pPr>
        <w:spacing w:after="0" w:line="240" w:lineRule="auto"/>
        <w:ind w:firstLine="720"/>
        <w:rPr>
          <w:rFonts w:ascii="Times New Roman" w:eastAsia="Times New Roman" w:hAnsi="Times New Roman" w:cs="Times New Roman"/>
          <w:sz w:val="24"/>
          <w:szCs w:val="24"/>
        </w:rPr>
      </w:pPr>
      <w:r w:rsidRPr="00986CCD">
        <w:rPr>
          <w:rFonts w:ascii="Times New Roman" w:eastAsia="Times New Roman" w:hAnsi="Times New Roman" w:cs="Times New Roman"/>
          <w:i/>
          <w:iCs/>
          <w:sz w:val="24"/>
          <w:szCs w:val="24"/>
        </w:rPr>
        <w:lastRenderedPageBreak/>
        <w:t>Organizational Behavior</w:t>
      </w:r>
      <w:r w:rsidRPr="00986CCD">
        <w:rPr>
          <w:rFonts w:ascii="Times New Roman" w:eastAsia="Times New Roman" w:hAnsi="Times New Roman" w:cs="Times New Roman"/>
          <w:sz w:val="24"/>
          <w:szCs w:val="24"/>
        </w:rPr>
        <w:t xml:space="preserve">, </w:t>
      </w:r>
      <w:r w:rsidRPr="00986CCD">
        <w:rPr>
          <w:rFonts w:ascii="Times New Roman" w:eastAsia="Times New Roman" w:hAnsi="Times New Roman" w:cs="Times New Roman"/>
          <w:i/>
          <w:iCs/>
          <w:sz w:val="24"/>
          <w:szCs w:val="24"/>
        </w:rPr>
        <w:t>2</w:t>
      </w:r>
      <w:r w:rsidRPr="00986CCD">
        <w:rPr>
          <w:rFonts w:ascii="Times New Roman" w:eastAsia="Times New Roman" w:hAnsi="Times New Roman" w:cs="Times New Roman"/>
          <w:sz w:val="24"/>
          <w:szCs w:val="24"/>
        </w:rPr>
        <w:t xml:space="preserve">(2), 99–113. </w:t>
      </w:r>
      <w:hyperlink r:id="rId14" w:history="1">
        <w:r w:rsidRPr="00986CCD">
          <w:rPr>
            <w:rFonts w:ascii="Times New Roman" w:eastAsia="Times New Roman" w:hAnsi="Times New Roman" w:cs="Times New Roman"/>
            <w:color w:val="0000FF"/>
            <w:sz w:val="24"/>
            <w:szCs w:val="24"/>
            <w:u w:val="single"/>
          </w:rPr>
          <w:t>https://doi.org/10.1002/job.4030020205</w:t>
        </w:r>
      </w:hyperlink>
    </w:p>
    <w:p w14:paraId="16AAD9F9" w14:textId="77777777" w:rsidR="006A2684" w:rsidRPr="00AC49D9" w:rsidRDefault="006A2684" w:rsidP="00AC49D9">
      <w:pPr>
        <w:spacing w:after="0" w:line="240" w:lineRule="auto"/>
        <w:ind w:firstLine="720"/>
        <w:rPr>
          <w:rFonts w:ascii="Times New Roman" w:hAnsi="Times New Roman" w:cs="Times New Roman"/>
          <w:color w:val="0563C1" w:themeColor="hyperlink"/>
          <w:sz w:val="24"/>
          <w:szCs w:val="24"/>
          <w:u w:val="single"/>
        </w:rPr>
      </w:pPr>
    </w:p>
    <w:p w14:paraId="2D309F1D" w14:textId="6F4BF8B4" w:rsidR="008E6C5A" w:rsidRDefault="008E6C5A" w:rsidP="00AC49D9">
      <w:pPr>
        <w:spacing w:after="0" w:line="240" w:lineRule="auto"/>
        <w:rPr>
          <w:rFonts w:ascii="Times New Roman" w:hAnsi="Times New Roman" w:cs="Times New Roman"/>
          <w:sz w:val="24"/>
          <w:szCs w:val="24"/>
        </w:rPr>
      </w:pPr>
      <w:r w:rsidRPr="008E6C5A">
        <w:rPr>
          <w:rFonts w:ascii="Times New Roman" w:hAnsi="Times New Roman" w:cs="Times New Roman"/>
          <w:sz w:val="24"/>
          <w:szCs w:val="24"/>
        </w:rPr>
        <w:t>Matthews, G., Campbell, S.</w:t>
      </w:r>
      <w:r>
        <w:rPr>
          <w:rFonts w:ascii="Times New Roman" w:hAnsi="Times New Roman" w:cs="Times New Roman"/>
          <w:sz w:val="24"/>
          <w:szCs w:val="24"/>
        </w:rPr>
        <w:t xml:space="preserve"> </w:t>
      </w:r>
      <w:r w:rsidRPr="008E6C5A">
        <w:rPr>
          <w:rFonts w:ascii="Times New Roman" w:hAnsi="Times New Roman" w:cs="Times New Roman"/>
          <w:sz w:val="24"/>
          <w:szCs w:val="24"/>
        </w:rPr>
        <w:t>E., Falconer, S., Joyner, L.</w:t>
      </w:r>
      <w:r>
        <w:rPr>
          <w:rFonts w:ascii="Times New Roman" w:hAnsi="Times New Roman" w:cs="Times New Roman"/>
          <w:sz w:val="24"/>
          <w:szCs w:val="24"/>
        </w:rPr>
        <w:t xml:space="preserve"> </w:t>
      </w:r>
      <w:r w:rsidRPr="008E6C5A">
        <w:rPr>
          <w:rFonts w:ascii="Times New Roman" w:hAnsi="Times New Roman" w:cs="Times New Roman"/>
          <w:sz w:val="24"/>
          <w:szCs w:val="24"/>
        </w:rPr>
        <w:t xml:space="preserve">A., Huggins, J., </w:t>
      </w:r>
      <w:proofErr w:type="spellStart"/>
      <w:r w:rsidRPr="008E6C5A">
        <w:rPr>
          <w:rFonts w:ascii="Times New Roman" w:hAnsi="Times New Roman" w:cs="Times New Roman"/>
          <w:sz w:val="24"/>
          <w:szCs w:val="24"/>
        </w:rPr>
        <w:t>Gilliand</w:t>
      </w:r>
      <w:proofErr w:type="spellEnd"/>
      <w:r w:rsidRPr="008E6C5A">
        <w:rPr>
          <w:rFonts w:ascii="Times New Roman" w:hAnsi="Times New Roman" w:cs="Times New Roman"/>
          <w:sz w:val="24"/>
          <w:szCs w:val="24"/>
        </w:rPr>
        <w:t xml:space="preserve">, K., Grier, R., &amp; </w:t>
      </w:r>
    </w:p>
    <w:p w14:paraId="394B519E" w14:textId="03F87564" w:rsidR="008E6C5A" w:rsidRDefault="008E6C5A" w:rsidP="00AC49D9">
      <w:pPr>
        <w:spacing w:after="0" w:line="240" w:lineRule="auto"/>
        <w:ind w:left="720"/>
        <w:rPr>
          <w:rFonts w:ascii="Times New Roman" w:hAnsi="Times New Roman" w:cs="Times New Roman"/>
          <w:sz w:val="24"/>
          <w:szCs w:val="24"/>
        </w:rPr>
      </w:pPr>
      <w:r w:rsidRPr="008E6C5A">
        <w:rPr>
          <w:rFonts w:ascii="Times New Roman" w:hAnsi="Times New Roman" w:cs="Times New Roman"/>
          <w:sz w:val="24"/>
          <w:szCs w:val="24"/>
        </w:rPr>
        <w:t>Warm, J.</w:t>
      </w:r>
      <w:r>
        <w:rPr>
          <w:rFonts w:ascii="Times New Roman" w:hAnsi="Times New Roman" w:cs="Times New Roman"/>
          <w:sz w:val="24"/>
          <w:szCs w:val="24"/>
        </w:rPr>
        <w:t xml:space="preserve"> </w:t>
      </w:r>
      <w:r w:rsidRPr="008E6C5A">
        <w:rPr>
          <w:rFonts w:ascii="Times New Roman" w:hAnsi="Times New Roman" w:cs="Times New Roman"/>
          <w:sz w:val="24"/>
          <w:szCs w:val="24"/>
        </w:rPr>
        <w:t xml:space="preserve">S. (2002). Fundamental dimensions of subjective state in performance settings: Task engagement, distress, and worry. </w:t>
      </w:r>
      <w:r w:rsidRPr="008E6C5A">
        <w:rPr>
          <w:rFonts w:ascii="Times New Roman" w:hAnsi="Times New Roman" w:cs="Times New Roman"/>
          <w:i/>
          <w:iCs/>
          <w:sz w:val="24"/>
          <w:szCs w:val="24"/>
        </w:rPr>
        <w:t>Emotion</w:t>
      </w:r>
      <w:r w:rsidRPr="008E6C5A">
        <w:rPr>
          <w:rFonts w:ascii="Times New Roman" w:hAnsi="Times New Roman" w:cs="Times New Roman"/>
          <w:sz w:val="24"/>
          <w:szCs w:val="24"/>
        </w:rPr>
        <w:t>, 2, 315-340.</w:t>
      </w:r>
    </w:p>
    <w:p w14:paraId="64306A39" w14:textId="77777777" w:rsidR="00165BFF" w:rsidRDefault="00165BFF" w:rsidP="00165BFF">
      <w:pPr>
        <w:spacing w:after="0" w:line="240" w:lineRule="auto"/>
        <w:rPr>
          <w:rFonts w:ascii="Times New Roman" w:hAnsi="Times New Roman" w:cs="Times New Roman"/>
          <w:sz w:val="24"/>
          <w:szCs w:val="24"/>
        </w:rPr>
      </w:pPr>
    </w:p>
    <w:p w14:paraId="43E7B7D8" w14:textId="6596C5D5" w:rsidR="008E6C5A" w:rsidRDefault="008E6C5A" w:rsidP="00AC49D9">
      <w:pPr>
        <w:spacing w:after="0" w:line="240" w:lineRule="auto"/>
        <w:rPr>
          <w:rFonts w:ascii="Times New Roman" w:hAnsi="Times New Roman" w:cs="Times New Roman"/>
          <w:sz w:val="24"/>
          <w:szCs w:val="24"/>
        </w:rPr>
      </w:pPr>
      <w:r w:rsidRPr="008E6C5A">
        <w:rPr>
          <w:rFonts w:ascii="Times New Roman" w:hAnsi="Times New Roman" w:cs="Times New Roman"/>
          <w:sz w:val="24"/>
          <w:szCs w:val="24"/>
        </w:rPr>
        <w:t xml:space="preserve">Matthews, G., Joyner, L., Gilliland, K., Huggins, J., &amp; Falconer, S. (1999). Validation of a </w:t>
      </w:r>
    </w:p>
    <w:p w14:paraId="6E0FBA56" w14:textId="0A503882" w:rsidR="008E6C5A" w:rsidRDefault="008E6C5A" w:rsidP="00AC49D9">
      <w:pPr>
        <w:spacing w:after="0" w:line="240" w:lineRule="auto"/>
        <w:ind w:left="720"/>
        <w:rPr>
          <w:rFonts w:ascii="Times New Roman" w:hAnsi="Times New Roman" w:cs="Times New Roman"/>
          <w:sz w:val="24"/>
          <w:szCs w:val="24"/>
        </w:rPr>
      </w:pPr>
      <w:r w:rsidRPr="008E6C5A">
        <w:rPr>
          <w:rFonts w:ascii="Times New Roman" w:hAnsi="Times New Roman" w:cs="Times New Roman"/>
          <w:sz w:val="24"/>
          <w:szCs w:val="24"/>
        </w:rPr>
        <w:t xml:space="preserve">comprehensive stress state questionnaire: Towards a state big three? In I. </w:t>
      </w:r>
      <w:proofErr w:type="spellStart"/>
      <w:r w:rsidRPr="008E6C5A">
        <w:rPr>
          <w:rFonts w:ascii="Times New Roman" w:hAnsi="Times New Roman" w:cs="Times New Roman"/>
          <w:sz w:val="24"/>
          <w:szCs w:val="24"/>
        </w:rPr>
        <w:t>Merville</w:t>
      </w:r>
      <w:proofErr w:type="spellEnd"/>
      <w:r w:rsidRPr="008E6C5A">
        <w:rPr>
          <w:rFonts w:ascii="Times New Roman" w:hAnsi="Times New Roman" w:cs="Times New Roman"/>
          <w:sz w:val="24"/>
          <w:szCs w:val="24"/>
        </w:rPr>
        <w:t>, I.</w:t>
      </w:r>
      <w:r>
        <w:rPr>
          <w:rFonts w:ascii="Times New Roman" w:hAnsi="Times New Roman" w:cs="Times New Roman"/>
          <w:sz w:val="24"/>
          <w:szCs w:val="24"/>
        </w:rPr>
        <w:t xml:space="preserve"> </w:t>
      </w:r>
      <w:r w:rsidRPr="008E6C5A">
        <w:rPr>
          <w:rFonts w:ascii="Times New Roman" w:hAnsi="Times New Roman" w:cs="Times New Roman"/>
          <w:sz w:val="24"/>
          <w:szCs w:val="24"/>
        </w:rPr>
        <w:t xml:space="preserve">J. Deary, F. </w:t>
      </w:r>
      <w:proofErr w:type="spellStart"/>
      <w:r w:rsidRPr="008E6C5A">
        <w:rPr>
          <w:rFonts w:ascii="Times New Roman" w:hAnsi="Times New Roman" w:cs="Times New Roman"/>
          <w:sz w:val="24"/>
          <w:szCs w:val="24"/>
        </w:rPr>
        <w:t>DeFruyt</w:t>
      </w:r>
      <w:proofErr w:type="spellEnd"/>
      <w:r w:rsidRPr="008E6C5A">
        <w:rPr>
          <w:rFonts w:ascii="Times New Roman" w:hAnsi="Times New Roman" w:cs="Times New Roman"/>
          <w:sz w:val="24"/>
          <w:szCs w:val="24"/>
        </w:rPr>
        <w:t xml:space="preserve">, and F. Ostendorf (Eds.), </w:t>
      </w:r>
      <w:r w:rsidRPr="008E6C5A">
        <w:rPr>
          <w:rFonts w:ascii="Times New Roman" w:hAnsi="Times New Roman" w:cs="Times New Roman"/>
          <w:i/>
          <w:iCs/>
          <w:sz w:val="24"/>
          <w:szCs w:val="24"/>
        </w:rPr>
        <w:t>Personality psychology in Europe</w:t>
      </w:r>
      <w:r w:rsidRPr="008E6C5A">
        <w:rPr>
          <w:rFonts w:ascii="Times New Roman" w:hAnsi="Times New Roman" w:cs="Times New Roman"/>
          <w:sz w:val="24"/>
          <w:szCs w:val="24"/>
        </w:rPr>
        <w:t xml:space="preserve"> (vol. 7) pp. 335-350. Tilburg: Tilburg University Press.</w:t>
      </w:r>
    </w:p>
    <w:p w14:paraId="1EA807A7" w14:textId="77777777" w:rsidR="00165BFF" w:rsidRDefault="00165BFF" w:rsidP="00165BFF">
      <w:pPr>
        <w:spacing w:after="0" w:line="240" w:lineRule="auto"/>
        <w:rPr>
          <w:rFonts w:ascii="Times New Roman" w:hAnsi="Times New Roman" w:cs="Times New Roman"/>
          <w:sz w:val="24"/>
          <w:szCs w:val="24"/>
        </w:rPr>
      </w:pPr>
    </w:p>
    <w:p w14:paraId="44FF9AE3" w14:textId="3067F17D" w:rsidR="00AF214D" w:rsidRDefault="00AF214D" w:rsidP="00AC49D9">
      <w:pPr>
        <w:spacing w:after="0" w:line="240" w:lineRule="auto"/>
        <w:rPr>
          <w:rFonts w:ascii="Times New Roman" w:hAnsi="Times New Roman" w:cs="Times New Roman"/>
          <w:sz w:val="24"/>
          <w:szCs w:val="24"/>
        </w:rPr>
      </w:pPr>
      <w:proofErr w:type="spellStart"/>
      <w:r w:rsidRPr="00AF214D">
        <w:rPr>
          <w:rFonts w:ascii="Times New Roman" w:hAnsi="Times New Roman" w:cs="Times New Roman"/>
          <w:sz w:val="24"/>
          <w:szCs w:val="24"/>
        </w:rPr>
        <w:t>Michielsen</w:t>
      </w:r>
      <w:proofErr w:type="spellEnd"/>
      <w:r w:rsidRPr="00AF214D">
        <w:rPr>
          <w:rFonts w:ascii="Times New Roman" w:hAnsi="Times New Roman" w:cs="Times New Roman"/>
          <w:sz w:val="24"/>
          <w:szCs w:val="24"/>
        </w:rPr>
        <w:t>, H. J., De Vries, J., &amp; Van Heck, G. L. (2003). Psychometric qualities of a brief self-</w:t>
      </w:r>
    </w:p>
    <w:p w14:paraId="42949B3C" w14:textId="28210645" w:rsidR="00AF214D" w:rsidRDefault="00AF214D" w:rsidP="00AC49D9">
      <w:pPr>
        <w:spacing w:after="0" w:line="240" w:lineRule="auto"/>
        <w:ind w:left="720"/>
        <w:rPr>
          <w:rFonts w:ascii="Times New Roman" w:hAnsi="Times New Roman" w:cs="Times New Roman"/>
          <w:sz w:val="24"/>
          <w:szCs w:val="24"/>
        </w:rPr>
      </w:pPr>
      <w:r w:rsidRPr="00AF214D">
        <w:rPr>
          <w:rFonts w:ascii="Times New Roman" w:hAnsi="Times New Roman" w:cs="Times New Roman"/>
          <w:sz w:val="24"/>
          <w:szCs w:val="24"/>
        </w:rPr>
        <w:t xml:space="preserve">rated fatigue measure: The Fatigue </w:t>
      </w:r>
      <w:r>
        <w:rPr>
          <w:rFonts w:ascii="Times New Roman" w:hAnsi="Times New Roman" w:cs="Times New Roman"/>
          <w:sz w:val="24"/>
          <w:szCs w:val="24"/>
        </w:rPr>
        <w:t>A</w:t>
      </w:r>
      <w:r w:rsidRPr="00AF214D">
        <w:rPr>
          <w:rFonts w:ascii="Times New Roman" w:hAnsi="Times New Roman" w:cs="Times New Roman"/>
          <w:sz w:val="24"/>
          <w:szCs w:val="24"/>
        </w:rPr>
        <w:t xml:space="preserve">ssessment Scale. </w:t>
      </w:r>
      <w:r w:rsidRPr="00AF214D">
        <w:rPr>
          <w:rFonts w:ascii="Times New Roman" w:hAnsi="Times New Roman" w:cs="Times New Roman"/>
          <w:i/>
          <w:iCs/>
          <w:sz w:val="24"/>
          <w:szCs w:val="24"/>
        </w:rPr>
        <w:t>Journal of Psychosomatic Research</w:t>
      </w:r>
      <w:r w:rsidRPr="00AF214D">
        <w:rPr>
          <w:rFonts w:ascii="Times New Roman" w:hAnsi="Times New Roman" w:cs="Times New Roman"/>
          <w:sz w:val="24"/>
          <w:szCs w:val="24"/>
        </w:rPr>
        <w:t xml:space="preserve">, </w:t>
      </w:r>
      <w:r w:rsidRPr="00AF214D">
        <w:rPr>
          <w:rFonts w:ascii="Times New Roman" w:hAnsi="Times New Roman" w:cs="Times New Roman"/>
          <w:i/>
          <w:iCs/>
          <w:sz w:val="24"/>
          <w:szCs w:val="24"/>
        </w:rPr>
        <w:t>54</w:t>
      </w:r>
      <w:r w:rsidRPr="00AF214D">
        <w:rPr>
          <w:rFonts w:ascii="Times New Roman" w:hAnsi="Times New Roman" w:cs="Times New Roman"/>
          <w:sz w:val="24"/>
          <w:szCs w:val="24"/>
        </w:rPr>
        <w:t xml:space="preserve">(4), 345–352. </w:t>
      </w:r>
      <w:hyperlink r:id="rId15" w:history="1">
        <w:r w:rsidRPr="00AF214D">
          <w:rPr>
            <w:rStyle w:val="Hyperlink"/>
            <w:rFonts w:ascii="Times New Roman" w:hAnsi="Times New Roman" w:cs="Times New Roman"/>
            <w:sz w:val="24"/>
            <w:szCs w:val="24"/>
          </w:rPr>
          <w:t>https://doi.org/10.1016/S0022-3999(02)00392-6</w:t>
        </w:r>
      </w:hyperlink>
    </w:p>
    <w:p w14:paraId="6B3BD9F0" w14:textId="77777777" w:rsidR="00165BFF" w:rsidRDefault="00165BFF" w:rsidP="00165BFF">
      <w:pPr>
        <w:spacing w:after="0" w:line="240" w:lineRule="auto"/>
        <w:rPr>
          <w:rFonts w:ascii="Times New Roman" w:hAnsi="Times New Roman" w:cs="Times New Roman"/>
          <w:sz w:val="24"/>
          <w:szCs w:val="24"/>
        </w:rPr>
      </w:pPr>
    </w:p>
    <w:p w14:paraId="5CB202EF" w14:textId="205A9CC2" w:rsidR="00924806" w:rsidRDefault="00924806" w:rsidP="00AC49D9">
      <w:pPr>
        <w:spacing w:after="0" w:line="240" w:lineRule="auto"/>
        <w:rPr>
          <w:rFonts w:ascii="Times New Roman" w:hAnsi="Times New Roman" w:cs="Times New Roman"/>
          <w:sz w:val="24"/>
          <w:szCs w:val="24"/>
        </w:rPr>
      </w:pPr>
      <w:r w:rsidRPr="00924806">
        <w:rPr>
          <w:rFonts w:ascii="Times New Roman" w:hAnsi="Times New Roman" w:cs="Times New Roman"/>
          <w:sz w:val="24"/>
          <w:szCs w:val="24"/>
        </w:rPr>
        <w:t xml:space="preserve">Parasuraman, R. (1998). </w:t>
      </w:r>
      <w:r w:rsidRPr="00C26C68">
        <w:rPr>
          <w:rFonts w:ascii="Times New Roman" w:hAnsi="Times New Roman" w:cs="Times New Roman"/>
          <w:i/>
          <w:iCs/>
          <w:sz w:val="24"/>
          <w:szCs w:val="24"/>
        </w:rPr>
        <w:t>The attentive brain</w:t>
      </w:r>
      <w:r w:rsidRPr="00924806">
        <w:rPr>
          <w:rFonts w:ascii="Times New Roman" w:hAnsi="Times New Roman" w:cs="Times New Roman"/>
          <w:sz w:val="24"/>
          <w:szCs w:val="24"/>
        </w:rPr>
        <w:t>. Cambridge, MA: MIT Press</w:t>
      </w:r>
      <w:r w:rsidR="00DF7D20">
        <w:rPr>
          <w:rFonts w:ascii="Times New Roman" w:hAnsi="Times New Roman" w:cs="Times New Roman"/>
          <w:sz w:val="24"/>
          <w:szCs w:val="24"/>
        </w:rPr>
        <w:t>.</w:t>
      </w:r>
    </w:p>
    <w:p w14:paraId="04555D09" w14:textId="77777777" w:rsidR="00165BFF" w:rsidRDefault="00165BFF" w:rsidP="00165BFF">
      <w:pPr>
        <w:spacing w:after="0" w:line="240" w:lineRule="auto"/>
        <w:rPr>
          <w:rFonts w:ascii="Times New Roman" w:hAnsi="Times New Roman" w:cs="Times New Roman"/>
          <w:sz w:val="24"/>
          <w:szCs w:val="24"/>
        </w:rPr>
      </w:pPr>
    </w:p>
    <w:p w14:paraId="0147E634" w14:textId="3A9FD53E" w:rsidR="00313A3C" w:rsidRDefault="00313A3C" w:rsidP="00313A3C">
      <w:pPr>
        <w:spacing w:after="0" w:line="240" w:lineRule="auto"/>
        <w:rPr>
          <w:rFonts w:ascii="Times New Roman" w:hAnsi="Times New Roman" w:cs="Times New Roman"/>
          <w:sz w:val="24"/>
          <w:szCs w:val="24"/>
        </w:rPr>
      </w:pPr>
      <w:r w:rsidRPr="00313A3C">
        <w:rPr>
          <w:rFonts w:ascii="Times New Roman" w:hAnsi="Times New Roman" w:cs="Times New Roman"/>
          <w:sz w:val="24"/>
          <w:szCs w:val="24"/>
        </w:rPr>
        <w:t>Piper, B.</w:t>
      </w:r>
      <w:r>
        <w:rPr>
          <w:rFonts w:ascii="Times New Roman" w:hAnsi="Times New Roman" w:cs="Times New Roman"/>
          <w:sz w:val="24"/>
          <w:szCs w:val="24"/>
        </w:rPr>
        <w:t xml:space="preserve"> </w:t>
      </w:r>
      <w:r w:rsidRPr="00313A3C">
        <w:rPr>
          <w:rFonts w:ascii="Times New Roman" w:hAnsi="Times New Roman" w:cs="Times New Roman"/>
          <w:sz w:val="24"/>
          <w:szCs w:val="24"/>
        </w:rPr>
        <w:t>F. (1989). Fatigue: Current bases for practice. In S.</w:t>
      </w:r>
      <w:r>
        <w:rPr>
          <w:rFonts w:ascii="Times New Roman" w:hAnsi="Times New Roman" w:cs="Times New Roman"/>
          <w:sz w:val="24"/>
          <w:szCs w:val="24"/>
        </w:rPr>
        <w:t xml:space="preserve"> </w:t>
      </w:r>
      <w:r w:rsidRPr="00313A3C">
        <w:rPr>
          <w:rFonts w:ascii="Times New Roman" w:hAnsi="Times New Roman" w:cs="Times New Roman"/>
          <w:sz w:val="24"/>
          <w:szCs w:val="24"/>
        </w:rPr>
        <w:t>G. Funk, E.</w:t>
      </w:r>
      <w:r>
        <w:rPr>
          <w:rFonts w:ascii="Times New Roman" w:hAnsi="Times New Roman" w:cs="Times New Roman"/>
          <w:sz w:val="24"/>
          <w:szCs w:val="24"/>
        </w:rPr>
        <w:t xml:space="preserve"> </w:t>
      </w:r>
      <w:r w:rsidRPr="00313A3C">
        <w:rPr>
          <w:rFonts w:ascii="Times New Roman" w:hAnsi="Times New Roman" w:cs="Times New Roman"/>
          <w:sz w:val="24"/>
          <w:szCs w:val="24"/>
        </w:rPr>
        <w:t xml:space="preserve">M. </w:t>
      </w:r>
      <w:proofErr w:type="spellStart"/>
      <w:r w:rsidRPr="00313A3C">
        <w:rPr>
          <w:rFonts w:ascii="Times New Roman" w:hAnsi="Times New Roman" w:cs="Times New Roman"/>
          <w:sz w:val="24"/>
          <w:szCs w:val="24"/>
        </w:rPr>
        <w:t>Tornquist</w:t>
      </w:r>
      <w:proofErr w:type="spellEnd"/>
      <w:r w:rsidRPr="00313A3C">
        <w:rPr>
          <w:rFonts w:ascii="Times New Roman" w:hAnsi="Times New Roman" w:cs="Times New Roman"/>
          <w:sz w:val="24"/>
          <w:szCs w:val="24"/>
        </w:rPr>
        <w:t>, M.</w:t>
      </w:r>
      <w:r>
        <w:rPr>
          <w:rFonts w:ascii="Times New Roman" w:hAnsi="Times New Roman" w:cs="Times New Roman"/>
          <w:sz w:val="24"/>
          <w:szCs w:val="24"/>
        </w:rPr>
        <w:t xml:space="preserve"> </w:t>
      </w:r>
      <w:r w:rsidRPr="00313A3C">
        <w:rPr>
          <w:rFonts w:ascii="Times New Roman" w:hAnsi="Times New Roman" w:cs="Times New Roman"/>
          <w:sz w:val="24"/>
          <w:szCs w:val="24"/>
        </w:rPr>
        <w:t xml:space="preserve">T. </w:t>
      </w:r>
    </w:p>
    <w:p w14:paraId="05C0C9A5" w14:textId="1C5DE89C" w:rsidR="00313A3C" w:rsidRPr="00313A3C" w:rsidRDefault="00313A3C" w:rsidP="00AC49D9">
      <w:pPr>
        <w:spacing w:after="0" w:line="240" w:lineRule="auto"/>
        <w:ind w:left="720"/>
        <w:rPr>
          <w:rFonts w:ascii="Times New Roman" w:hAnsi="Times New Roman" w:cs="Times New Roman"/>
          <w:sz w:val="24"/>
          <w:szCs w:val="24"/>
        </w:rPr>
      </w:pPr>
      <w:r w:rsidRPr="00313A3C">
        <w:rPr>
          <w:rFonts w:ascii="Times New Roman" w:hAnsi="Times New Roman" w:cs="Times New Roman"/>
          <w:sz w:val="24"/>
          <w:szCs w:val="24"/>
        </w:rPr>
        <w:t>Champagne, L.</w:t>
      </w:r>
      <w:r>
        <w:rPr>
          <w:rFonts w:ascii="Times New Roman" w:hAnsi="Times New Roman" w:cs="Times New Roman"/>
          <w:sz w:val="24"/>
          <w:szCs w:val="24"/>
        </w:rPr>
        <w:t xml:space="preserve"> </w:t>
      </w:r>
      <w:r w:rsidRPr="00313A3C">
        <w:rPr>
          <w:rFonts w:ascii="Times New Roman" w:hAnsi="Times New Roman" w:cs="Times New Roman"/>
          <w:sz w:val="24"/>
          <w:szCs w:val="24"/>
        </w:rPr>
        <w:t xml:space="preserve">A. </w:t>
      </w:r>
      <w:proofErr w:type="spellStart"/>
      <w:r w:rsidRPr="00313A3C">
        <w:rPr>
          <w:rFonts w:ascii="Times New Roman" w:hAnsi="Times New Roman" w:cs="Times New Roman"/>
          <w:sz w:val="24"/>
          <w:szCs w:val="24"/>
        </w:rPr>
        <w:t>Copp</w:t>
      </w:r>
      <w:proofErr w:type="spellEnd"/>
      <w:r w:rsidRPr="00313A3C">
        <w:rPr>
          <w:rFonts w:ascii="Times New Roman" w:hAnsi="Times New Roman" w:cs="Times New Roman"/>
          <w:sz w:val="24"/>
          <w:szCs w:val="24"/>
        </w:rPr>
        <w:t xml:space="preserve">, &amp; R. Wiese (Eds.), </w:t>
      </w:r>
      <w:r w:rsidRPr="00AC49D9">
        <w:rPr>
          <w:rFonts w:ascii="Times New Roman" w:hAnsi="Times New Roman" w:cs="Times New Roman"/>
          <w:i/>
          <w:iCs/>
          <w:sz w:val="24"/>
          <w:szCs w:val="24"/>
        </w:rPr>
        <w:t>Key aspects of comfort</w:t>
      </w:r>
      <w:r w:rsidRPr="00313A3C">
        <w:rPr>
          <w:rFonts w:ascii="Times New Roman" w:hAnsi="Times New Roman" w:cs="Times New Roman"/>
          <w:sz w:val="24"/>
          <w:szCs w:val="24"/>
        </w:rPr>
        <w:t xml:space="preserve"> (</w:t>
      </w:r>
      <w:r w:rsidR="00654038">
        <w:rPr>
          <w:rFonts w:ascii="Times New Roman" w:hAnsi="Times New Roman" w:cs="Times New Roman"/>
          <w:sz w:val="24"/>
          <w:szCs w:val="24"/>
        </w:rPr>
        <w:t xml:space="preserve">pp. </w:t>
      </w:r>
      <w:r w:rsidRPr="00313A3C">
        <w:rPr>
          <w:rFonts w:ascii="Times New Roman" w:hAnsi="Times New Roman" w:cs="Times New Roman"/>
          <w:sz w:val="24"/>
          <w:szCs w:val="24"/>
        </w:rPr>
        <w:t xml:space="preserve">187-198). New York: Springer. </w:t>
      </w:r>
    </w:p>
    <w:p w14:paraId="51D5336D" w14:textId="77777777" w:rsidR="00165BFF" w:rsidRDefault="00165BFF" w:rsidP="00165BFF">
      <w:pPr>
        <w:spacing w:after="0" w:line="240" w:lineRule="auto"/>
        <w:rPr>
          <w:rFonts w:ascii="Times New Roman" w:hAnsi="Times New Roman" w:cs="Times New Roman"/>
          <w:sz w:val="24"/>
          <w:szCs w:val="24"/>
        </w:rPr>
      </w:pPr>
    </w:p>
    <w:p w14:paraId="7CCDC9D6" w14:textId="59DEC26A" w:rsidR="005E4184" w:rsidRDefault="005E4184" w:rsidP="00AC49D9">
      <w:pPr>
        <w:spacing w:after="0" w:line="240" w:lineRule="auto"/>
        <w:rPr>
          <w:rFonts w:ascii="Times New Roman" w:hAnsi="Times New Roman" w:cs="Times New Roman"/>
          <w:sz w:val="24"/>
          <w:szCs w:val="24"/>
        </w:rPr>
      </w:pPr>
      <w:r w:rsidRPr="005E4184">
        <w:rPr>
          <w:rFonts w:ascii="Times New Roman" w:hAnsi="Times New Roman" w:cs="Times New Roman"/>
          <w:sz w:val="24"/>
          <w:szCs w:val="24"/>
        </w:rPr>
        <w:t xml:space="preserve">Saxby, D. J., Matthews, G., Warm, J. S., Hitchcock, E. M., &amp; Neubauer, C. (2013). Active and </w:t>
      </w:r>
    </w:p>
    <w:p w14:paraId="00560F3E" w14:textId="52C031C1" w:rsidR="005E4184" w:rsidRDefault="005E4184" w:rsidP="00AC49D9">
      <w:pPr>
        <w:spacing w:after="0" w:line="240" w:lineRule="auto"/>
        <w:ind w:left="720"/>
        <w:rPr>
          <w:rFonts w:ascii="Times New Roman" w:hAnsi="Times New Roman" w:cs="Times New Roman"/>
          <w:sz w:val="24"/>
          <w:szCs w:val="24"/>
        </w:rPr>
      </w:pPr>
      <w:r w:rsidRPr="005E4184">
        <w:rPr>
          <w:rFonts w:ascii="Times New Roman" w:hAnsi="Times New Roman" w:cs="Times New Roman"/>
          <w:sz w:val="24"/>
          <w:szCs w:val="24"/>
        </w:rPr>
        <w:t xml:space="preserve">passive fatigue in simulated driving: Discriminating styles of workload regulation and their safety impacts. </w:t>
      </w:r>
      <w:r w:rsidRPr="005E4184">
        <w:rPr>
          <w:rFonts w:ascii="Times New Roman" w:hAnsi="Times New Roman" w:cs="Times New Roman"/>
          <w:i/>
          <w:iCs/>
          <w:sz w:val="24"/>
          <w:szCs w:val="24"/>
        </w:rPr>
        <w:t>Journal of Experimental Psychology: Applied</w:t>
      </w:r>
      <w:r w:rsidRPr="005E4184">
        <w:rPr>
          <w:rFonts w:ascii="Times New Roman" w:hAnsi="Times New Roman" w:cs="Times New Roman"/>
          <w:sz w:val="24"/>
          <w:szCs w:val="24"/>
        </w:rPr>
        <w:t xml:space="preserve">, </w:t>
      </w:r>
      <w:r w:rsidRPr="005E4184">
        <w:rPr>
          <w:rFonts w:ascii="Times New Roman" w:hAnsi="Times New Roman" w:cs="Times New Roman"/>
          <w:i/>
          <w:iCs/>
          <w:sz w:val="24"/>
          <w:szCs w:val="24"/>
        </w:rPr>
        <w:t>19</w:t>
      </w:r>
      <w:r w:rsidRPr="005E4184">
        <w:rPr>
          <w:rFonts w:ascii="Times New Roman" w:hAnsi="Times New Roman" w:cs="Times New Roman"/>
          <w:sz w:val="24"/>
          <w:szCs w:val="24"/>
        </w:rPr>
        <w:t xml:space="preserve">(4), 287–300. </w:t>
      </w:r>
      <w:hyperlink r:id="rId16" w:history="1">
        <w:r w:rsidRPr="005E4184">
          <w:rPr>
            <w:rStyle w:val="Hyperlink"/>
            <w:rFonts w:ascii="Times New Roman" w:hAnsi="Times New Roman" w:cs="Times New Roman"/>
            <w:sz w:val="24"/>
            <w:szCs w:val="24"/>
          </w:rPr>
          <w:t>https://doi.org/10.1037/a0034386</w:t>
        </w:r>
      </w:hyperlink>
    </w:p>
    <w:p w14:paraId="7C08CC03" w14:textId="77777777" w:rsidR="00165BFF" w:rsidRDefault="00165BFF" w:rsidP="00165BFF">
      <w:pPr>
        <w:spacing w:after="0" w:line="240" w:lineRule="auto"/>
        <w:rPr>
          <w:rFonts w:ascii="Times New Roman" w:hAnsi="Times New Roman" w:cs="Times New Roman"/>
          <w:sz w:val="24"/>
          <w:szCs w:val="24"/>
        </w:rPr>
      </w:pPr>
    </w:p>
    <w:p w14:paraId="59EFCCFC" w14:textId="7B22AB0B" w:rsidR="00DE2703" w:rsidRDefault="00DE2703" w:rsidP="00AC49D9">
      <w:pPr>
        <w:spacing w:after="0" w:line="240" w:lineRule="auto"/>
        <w:rPr>
          <w:rFonts w:ascii="Times New Roman" w:hAnsi="Times New Roman" w:cs="Times New Roman"/>
          <w:sz w:val="24"/>
          <w:szCs w:val="24"/>
        </w:rPr>
      </w:pPr>
      <w:r w:rsidRPr="00DE2703">
        <w:rPr>
          <w:rFonts w:ascii="Times New Roman" w:hAnsi="Times New Roman" w:cs="Times New Roman"/>
          <w:sz w:val="24"/>
          <w:szCs w:val="24"/>
        </w:rPr>
        <w:t xml:space="preserve">Schmidt, E. A., </w:t>
      </w:r>
      <w:proofErr w:type="spellStart"/>
      <w:r w:rsidRPr="00DE2703">
        <w:rPr>
          <w:rFonts w:ascii="Times New Roman" w:hAnsi="Times New Roman" w:cs="Times New Roman"/>
          <w:sz w:val="24"/>
          <w:szCs w:val="24"/>
        </w:rPr>
        <w:t>Schrauf</w:t>
      </w:r>
      <w:proofErr w:type="spellEnd"/>
      <w:r w:rsidRPr="00DE2703">
        <w:rPr>
          <w:rFonts w:ascii="Times New Roman" w:hAnsi="Times New Roman" w:cs="Times New Roman"/>
          <w:sz w:val="24"/>
          <w:szCs w:val="24"/>
        </w:rPr>
        <w:t xml:space="preserve">, M., Simon, M., </w:t>
      </w:r>
      <w:proofErr w:type="spellStart"/>
      <w:r w:rsidRPr="00DE2703">
        <w:rPr>
          <w:rFonts w:ascii="Times New Roman" w:hAnsi="Times New Roman" w:cs="Times New Roman"/>
          <w:sz w:val="24"/>
          <w:szCs w:val="24"/>
        </w:rPr>
        <w:t>Fritzsche</w:t>
      </w:r>
      <w:proofErr w:type="spellEnd"/>
      <w:r w:rsidRPr="00DE2703">
        <w:rPr>
          <w:rFonts w:ascii="Times New Roman" w:hAnsi="Times New Roman" w:cs="Times New Roman"/>
          <w:sz w:val="24"/>
          <w:szCs w:val="24"/>
        </w:rPr>
        <w:t xml:space="preserve">, M., Buchner, A., &amp; </w:t>
      </w:r>
      <w:proofErr w:type="spellStart"/>
      <w:r w:rsidRPr="00DE2703">
        <w:rPr>
          <w:rFonts w:ascii="Times New Roman" w:hAnsi="Times New Roman" w:cs="Times New Roman"/>
          <w:sz w:val="24"/>
          <w:szCs w:val="24"/>
        </w:rPr>
        <w:t>Kincses</w:t>
      </w:r>
      <w:proofErr w:type="spellEnd"/>
      <w:r w:rsidRPr="00DE2703">
        <w:rPr>
          <w:rFonts w:ascii="Times New Roman" w:hAnsi="Times New Roman" w:cs="Times New Roman"/>
          <w:sz w:val="24"/>
          <w:szCs w:val="24"/>
        </w:rPr>
        <w:t xml:space="preserve">, W. E. (2009). </w:t>
      </w:r>
    </w:p>
    <w:p w14:paraId="7C1EB645" w14:textId="43EEF26B" w:rsidR="00DE2703" w:rsidRDefault="00DE2703" w:rsidP="00AC49D9">
      <w:pPr>
        <w:spacing w:after="0" w:line="240" w:lineRule="auto"/>
        <w:ind w:left="720"/>
        <w:rPr>
          <w:rFonts w:ascii="Times New Roman" w:hAnsi="Times New Roman" w:cs="Times New Roman"/>
          <w:sz w:val="24"/>
          <w:szCs w:val="24"/>
        </w:rPr>
      </w:pPr>
      <w:r w:rsidRPr="00DE2703">
        <w:rPr>
          <w:rFonts w:ascii="Times New Roman" w:hAnsi="Times New Roman" w:cs="Times New Roman"/>
          <w:sz w:val="24"/>
          <w:szCs w:val="24"/>
        </w:rPr>
        <w:t xml:space="preserve">Drivers’ </w:t>
      </w:r>
      <w:proofErr w:type="spellStart"/>
      <w:r w:rsidRPr="00DE2703">
        <w:rPr>
          <w:rFonts w:ascii="Times New Roman" w:hAnsi="Times New Roman" w:cs="Times New Roman"/>
          <w:sz w:val="24"/>
          <w:szCs w:val="24"/>
        </w:rPr>
        <w:t>misjudgement</w:t>
      </w:r>
      <w:proofErr w:type="spellEnd"/>
      <w:r w:rsidRPr="00DE2703">
        <w:rPr>
          <w:rFonts w:ascii="Times New Roman" w:hAnsi="Times New Roman" w:cs="Times New Roman"/>
          <w:sz w:val="24"/>
          <w:szCs w:val="24"/>
        </w:rPr>
        <w:t xml:space="preserve"> of vigilance state during prolonged monotonous daytime driving. </w:t>
      </w:r>
      <w:r w:rsidRPr="00DE2703">
        <w:rPr>
          <w:rFonts w:ascii="Times New Roman" w:hAnsi="Times New Roman" w:cs="Times New Roman"/>
          <w:i/>
          <w:iCs/>
          <w:sz w:val="24"/>
          <w:szCs w:val="24"/>
        </w:rPr>
        <w:t>Accident Analysis &amp; Prevention</w:t>
      </w:r>
      <w:r w:rsidRPr="00DE2703">
        <w:rPr>
          <w:rFonts w:ascii="Times New Roman" w:hAnsi="Times New Roman" w:cs="Times New Roman"/>
          <w:sz w:val="24"/>
          <w:szCs w:val="24"/>
        </w:rPr>
        <w:t xml:space="preserve">, </w:t>
      </w:r>
      <w:r w:rsidRPr="00DE2703">
        <w:rPr>
          <w:rFonts w:ascii="Times New Roman" w:hAnsi="Times New Roman" w:cs="Times New Roman"/>
          <w:i/>
          <w:iCs/>
          <w:sz w:val="24"/>
          <w:szCs w:val="24"/>
        </w:rPr>
        <w:t>41</w:t>
      </w:r>
      <w:r w:rsidRPr="00DE2703">
        <w:rPr>
          <w:rFonts w:ascii="Times New Roman" w:hAnsi="Times New Roman" w:cs="Times New Roman"/>
          <w:sz w:val="24"/>
          <w:szCs w:val="24"/>
        </w:rPr>
        <w:t>(5), 1087–1093</w:t>
      </w:r>
      <w:r>
        <w:rPr>
          <w:rFonts w:ascii="Times New Roman" w:hAnsi="Times New Roman" w:cs="Times New Roman"/>
          <w:sz w:val="24"/>
          <w:szCs w:val="24"/>
        </w:rPr>
        <w:t xml:space="preserve">. </w:t>
      </w:r>
      <w:hyperlink r:id="rId17" w:history="1">
        <w:r w:rsidR="00097B98" w:rsidRPr="00DE2703">
          <w:rPr>
            <w:rStyle w:val="Hyperlink"/>
            <w:rFonts w:ascii="Times New Roman" w:hAnsi="Times New Roman" w:cs="Times New Roman"/>
            <w:sz w:val="24"/>
            <w:szCs w:val="24"/>
          </w:rPr>
          <w:t>https://doi.org/10.1016/j.aap.2009.06.007</w:t>
        </w:r>
      </w:hyperlink>
    </w:p>
    <w:p w14:paraId="05686CCA" w14:textId="77777777" w:rsidR="00165BFF" w:rsidRDefault="00165BFF" w:rsidP="00165BFF">
      <w:pPr>
        <w:spacing w:after="0" w:line="240" w:lineRule="auto"/>
        <w:rPr>
          <w:rFonts w:ascii="Times New Roman" w:hAnsi="Times New Roman" w:cs="Times New Roman"/>
          <w:sz w:val="24"/>
          <w:szCs w:val="24"/>
        </w:rPr>
      </w:pPr>
    </w:p>
    <w:p w14:paraId="7A8A196D" w14:textId="78879B94" w:rsidR="000058BA" w:rsidRDefault="000058BA" w:rsidP="00AC49D9">
      <w:pPr>
        <w:spacing w:after="0" w:line="240" w:lineRule="auto"/>
        <w:rPr>
          <w:rFonts w:ascii="Times New Roman" w:hAnsi="Times New Roman" w:cs="Times New Roman"/>
          <w:sz w:val="24"/>
          <w:szCs w:val="24"/>
        </w:rPr>
      </w:pPr>
      <w:r w:rsidRPr="000058BA">
        <w:rPr>
          <w:rFonts w:ascii="Times New Roman" w:hAnsi="Times New Roman" w:cs="Times New Roman"/>
          <w:sz w:val="24"/>
          <w:szCs w:val="24"/>
        </w:rPr>
        <w:t xml:space="preserve">Shahid, A., Wilkinson, K., </w:t>
      </w:r>
      <w:proofErr w:type="spellStart"/>
      <w:r w:rsidRPr="000058BA">
        <w:rPr>
          <w:rFonts w:ascii="Times New Roman" w:hAnsi="Times New Roman" w:cs="Times New Roman"/>
          <w:sz w:val="24"/>
          <w:szCs w:val="24"/>
        </w:rPr>
        <w:t>Marcu</w:t>
      </w:r>
      <w:proofErr w:type="spellEnd"/>
      <w:r w:rsidRPr="000058BA">
        <w:rPr>
          <w:rFonts w:ascii="Times New Roman" w:hAnsi="Times New Roman" w:cs="Times New Roman"/>
          <w:sz w:val="24"/>
          <w:szCs w:val="24"/>
        </w:rPr>
        <w:t xml:space="preserve">, S., &amp; Shapiro, C. M. (2011). Fatigue </w:t>
      </w:r>
      <w:r>
        <w:rPr>
          <w:rFonts w:ascii="Times New Roman" w:hAnsi="Times New Roman" w:cs="Times New Roman"/>
          <w:sz w:val="24"/>
          <w:szCs w:val="24"/>
        </w:rPr>
        <w:t>a</w:t>
      </w:r>
      <w:r w:rsidRPr="000058BA">
        <w:rPr>
          <w:rFonts w:ascii="Times New Roman" w:hAnsi="Times New Roman" w:cs="Times New Roman"/>
          <w:sz w:val="24"/>
          <w:szCs w:val="24"/>
        </w:rPr>
        <w:t xml:space="preserve">ssessment </w:t>
      </w:r>
      <w:r>
        <w:rPr>
          <w:rFonts w:ascii="Times New Roman" w:hAnsi="Times New Roman" w:cs="Times New Roman"/>
          <w:sz w:val="24"/>
          <w:szCs w:val="24"/>
        </w:rPr>
        <w:t>s</w:t>
      </w:r>
      <w:r w:rsidRPr="000058BA">
        <w:rPr>
          <w:rFonts w:ascii="Times New Roman" w:hAnsi="Times New Roman" w:cs="Times New Roman"/>
          <w:sz w:val="24"/>
          <w:szCs w:val="24"/>
        </w:rPr>
        <w:t xml:space="preserve">cale (FAS). </w:t>
      </w:r>
    </w:p>
    <w:p w14:paraId="40D6DA33" w14:textId="4BA14637" w:rsidR="000058BA" w:rsidRDefault="000058BA" w:rsidP="00AC49D9">
      <w:pPr>
        <w:spacing w:after="0" w:line="240" w:lineRule="auto"/>
        <w:ind w:left="720"/>
        <w:rPr>
          <w:rFonts w:ascii="Times New Roman" w:hAnsi="Times New Roman" w:cs="Times New Roman"/>
          <w:sz w:val="24"/>
          <w:szCs w:val="24"/>
        </w:rPr>
      </w:pPr>
      <w:r w:rsidRPr="000058BA">
        <w:rPr>
          <w:rFonts w:ascii="Times New Roman" w:hAnsi="Times New Roman" w:cs="Times New Roman"/>
          <w:sz w:val="24"/>
          <w:szCs w:val="24"/>
        </w:rPr>
        <w:t xml:space="preserve">In A. Shahid, K. Wilkinson, S. </w:t>
      </w:r>
      <w:proofErr w:type="spellStart"/>
      <w:r w:rsidRPr="000058BA">
        <w:rPr>
          <w:rFonts w:ascii="Times New Roman" w:hAnsi="Times New Roman" w:cs="Times New Roman"/>
          <w:sz w:val="24"/>
          <w:szCs w:val="24"/>
        </w:rPr>
        <w:t>Marcu</w:t>
      </w:r>
      <w:proofErr w:type="spellEnd"/>
      <w:r w:rsidRPr="000058BA">
        <w:rPr>
          <w:rFonts w:ascii="Times New Roman" w:hAnsi="Times New Roman" w:cs="Times New Roman"/>
          <w:sz w:val="24"/>
          <w:szCs w:val="24"/>
        </w:rPr>
        <w:t xml:space="preserve">, &amp; C. M. Shapiro (Eds.), </w:t>
      </w:r>
      <w:r w:rsidRPr="000058BA">
        <w:rPr>
          <w:rFonts w:ascii="Times New Roman" w:hAnsi="Times New Roman" w:cs="Times New Roman"/>
          <w:i/>
          <w:iCs/>
          <w:sz w:val="24"/>
          <w:szCs w:val="24"/>
        </w:rPr>
        <w:t>STOP, THAT and One Hundred Other Sleep Scales</w:t>
      </w:r>
      <w:r w:rsidRPr="000058BA">
        <w:rPr>
          <w:rFonts w:ascii="Times New Roman" w:hAnsi="Times New Roman" w:cs="Times New Roman"/>
          <w:sz w:val="24"/>
          <w:szCs w:val="24"/>
        </w:rPr>
        <w:t xml:space="preserve"> (pp. 161–162). New York</w:t>
      </w:r>
      <w:r w:rsidR="00313A3C">
        <w:rPr>
          <w:rFonts w:ascii="Times New Roman" w:hAnsi="Times New Roman" w:cs="Times New Roman"/>
          <w:sz w:val="24"/>
          <w:szCs w:val="24"/>
        </w:rPr>
        <w:t>: Springer</w:t>
      </w:r>
      <w:r w:rsidRPr="000058BA">
        <w:rPr>
          <w:rFonts w:ascii="Times New Roman" w:hAnsi="Times New Roman" w:cs="Times New Roman"/>
          <w:sz w:val="24"/>
          <w:szCs w:val="24"/>
        </w:rPr>
        <w:t xml:space="preserve">. </w:t>
      </w:r>
      <w:hyperlink r:id="rId18" w:history="1">
        <w:r w:rsidRPr="000058BA">
          <w:rPr>
            <w:rStyle w:val="Hyperlink"/>
            <w:rFonts w:ascii="Times New Roman" w:hAnsi="Times New Roman" w:cs="Times New Roman"/>
            <w:sz w:val="24"/>
            <w:szCs w:val="24"/>
          </w:rPr>
          <w:t>https://doi.org/10.1007/978-1-4419-9893-4_33</w:t>
        </w:r>
      </w:hyperlink>
    </w:p>
    <w:p w14:paraId="42C34B15" w14:textId="77777777" w:rsidR="00165BFF" w:rsidRDefault="00165BFF" w:rsidP="00165BFF">
      <w:pPr>
        <w:spacing w:after="0" w:line="240" w:lineRule="auto"/>
        <w:rPr>
          <w:rFonts w:ascii="Times New Roman" w:hAnsi="Times New Roman" w:cs="Times New Roman"/>
          <w:sz w:val="24"/>
          <w:szCs w:val="24"/>
        </w:rPr>
      </w:pPr>
    </w:p>
    <w:p w14:paraId="06C223D9" w14:textId="122223C7" w:rsidR="00AE2B4A" w:rsidRDefault="00AE2B4A" w:rsidP="00AC49D9">
      <w:pPr>
        <w:spacing w:after="0" w:line="240" w:lineRule="auto"/>
        <w:rPr>
          <w:rFonts w:ascii="Times New Roman" w:hAnsi="Times New Roman" w:cs="Times New Roman"/>
          <w:sz w:val="24"/>
          <w:szCs w:val="24"/>
        </w:rPr>
      </w:pPr>
      <w:r>
        <w:rPr>
          <w:rFonts w:ascii="Times New Roman" w:hAnsi="Times New Roman" w:cs="Times New Roman"/>
          <w:sz w:val="24"/>
          <w:szCs w:val="24"/>
        </w:rPr>
        <w:t>Soames-</w:t>
      </w:r>
      <w:r w:rsidRPr="00AE2B4A">
        <w:rPr>
          <w:rFonts w:ascii="Times New Roman" w:hAnsi="Times New Roman" w:cs="Times New Roman"/>
          <w:sz w:val="24"/>
          <w:szCs w:val="24"/>
        </w:rPr>
        <w:t>Job R. F.,</w:t>
      </w:r>
      <w:r>
        <w:rPr>
          <w:rFonts w:ascii="Times New Roman" w:hAnsi="Times New Roman" w:cs="Times New Roman"/>
          <w:sz w:val="24"/>
          <w:szCs w:val="24"/>
        </w:rPr>
        <w:t xml:space="preserve"> &amp;</w:t>
      </w:r>
      <w:r w:rsidRPr="00AE2B4A">
        <w:rPr>
          <w:rFonts w:ascii="Times New Roman" w:hAnsi="Times New Roman" w:cs="Times New Roman"/>
          <w:sz w:val="24"/>
          <w:szCs w:val="24"/>
        </w:rPr>
        <w:t xml:space="preserve"> Dalziel J.</w:t>
      </w:r>
      <w:r>
        <w:rPr>
          <w:rFonts w:ascii="Times New Roman" w:hAnsi="Times New Roman" w:cs="Times New Roman"/>
          <w:sz w:val="24"/>
          <w:szCs w:val="24"/>
        </w:rPr>
        <w:t xml:space="preserve"> R. (2001).</w:t>
      </w:r>
      <w:r w:rsidRPr="00AE2B4A">
        <w:rPr>
          <w:rFonts w:ascii="Times New Roman" w:hAnsi="Times New Roman" w:cs="Times New Roman"/>
          <w:sz w:val="24"/>
          <w:szCs w:val="24"/>
        </w:rPr>
        <w:t xml:space="preserve"> Defining fatigue as a condition of the organism and </w:t>
      </w:r>
    </w:p>
    <w:p w14:paraId="418BCC93" w14:textId="7D6DD3EC" w:rsidR="004C678E" w:rsidRDefault="00AE2B4A">
      <w:pPr>
        <w:spacing w:after="0" w:line="240" w:lineRule="auto"/>
        <w:ind w:left="720"/>
        <w:rPr>
          <w:rFonts w:ascii="Times New Roman" w:hAnsi="Times New Roman" w:cs="Times New Roman"/>
          <w:sz w:val="24"/>
          <w:szCs w:val="24"/>
        </w:rPr>
      </w:pPr>
      <w:r w:rsidRPr="00AE2B4A">
        <w:rPr>
          <w:rFonts w:ascii="Times New Roman" w:hAnsi="Times New Roman" w:cs="Times New Roman"/>
          <w:sz w:val="24"/>
          <w:szCs w:val="24"/>
        </w:rPr>
        <w:t xml:space="preserve">distinguishing it from habituation, </w:t>
      </w:r>
      <w:proofErr w:type="gramStart"/>
      <w:r w:rsidRPr="00AE2B4A">
        <w:rPr>
          <w:rFonts w:ascii="Times New Roman" w:hAnsi="Times New Roman" w:cs="Times New Roman"/>
          <w:sz w:val="24"/>
          <w:szCs w:val="24"/>
        </w:rPr>
        <w:t>adaptation</w:t>
      </w:r>
      <w:proofErr w:type="gramEnd"/>
      <w:r w:rsidRPr="00AE2B4A">
        <w:rPr>
          <w:rFonts w:ascii="Times New Roman" w:hAnsi="Times New Roman" w:cs="Times New Roman"/>
          <w:sz w:val="24"/>
          <w:szCs w:val="24"/>
        </w:rPr>
        <w:t xml:space="preserve"> and boredom. In</w:t>
      </w:r>
      <w:r>
        <w:rPr>
          <w:rFonts w:ascii="Times New Roman" w:hAnsi="Times New Roman" w:cs="Times New Roman"/>
          <w:sz w:val="24"/>
          <w:szCs w:val="24"/>
        </w:rPr>
        <w:t xml:space="preserve"> </w:t>
      </w:r>
      <w:r w:rsidRPr="00AE2B4A">
        <w:rPr>
          <w:rFonts w:ascii="Times New Roman" w:hAnsi="Times New Roman" w:cs="Times New Roman"/>
          <w:sz w:val="24"/>
          <w:szCs w:val="24"/>
        </w:rPr>
        <w:t>P. A.</w:t>
      </w:r>
      <w:r>
        <w:rPr>
          <w:rFonts w:ascii="Times New Roman" w:hAnsi="Times New Roman" w:cs="Times New Roman"/>
          <w:sz w:val="24"/>
          <w:szCs w:val="24"/>
        </w:rPr>
        <w:t xml:space="preserve"> Hancock</w:t>
      </w:r>
      <w:r w:rsidRPr="00AE2B4A">
        <w:rPr>
          <w:rFonts w:ascii="Times New Roman" w:hAnsi="Times New Roman" w:cs="Times New Roman"/>
          <w:sz w:val="24"/>
          <w:szCs w:val="24"/>
        </w:rPr>
        <w:t>,</w:t>
      </w:r>
      <w:r>
        <w:rPr>
          <w:rFonts w:ascii="Times New Roman" w:hAnsi="Times New Roman" w:cs="Times New Roman"/>
          <w:sz w:val="24"/>
          <w:szCs w:val="24"/>
        </w:rPr>
        <w:t xml:space="preserve"> &amp; </w:t>
      </w:r>
      <w:r w:rsidRPr="00AE2B4A">
        <w:rPr>
          <w:rFonts w:ascii="Times New Roman" w:hAnsi="Times New Roman" w:cs="Times New Roman"/>
          <w:sz w:val="24"/>
          <w:szCs w:val="24"/>
        </w:rPr>
        <w:t>P. A.</w:t>
      </w:r>
      <w:r>
        <w:rPr>
          <w:rFonts w:ascii="Times New Roman" w:hAnsi="Times New Roman" w:cs="Times New Roman"/>
          <w:sz w:val="24"/>
          <w:szCs w:val="24"/>
        </w:rPr>
        <w:t xml:space="preserve"> Desmond (Eds.),</w:t>
      </w:r>
      <w:r w:rsidRPr="00AE2B4A">
        <w:rPr>
          <w:rFonts w:ascii="Times New Roman" w:hAnsi="Times New Roman" w:cs="Times New Roman"/>
          <w:sz w:val="24"/>
          <w:szCs w:val="24"/>
        </w:rPr>
        <w:t> </w:t>
      </w:r>
      <w:r w:rsidRPr="00AE2B4A">
        <w:rPr>
          <w:rFonts w:ascii="Times New Roman" w:hAnsi="Times New Roman" w:cs="Times New Roman"/>
          <w:i/>
          <w:iCs/>
          <w:sz w:val="24"/>
          <w:szCs w:val="24"/>
        </w:rPr>
        <w:t xml:space="preserve">Stress, </w:t>
      </w:r>
      <w:proofErr w:type="gramStart"/>
      <w:r w:rsidRPr="00AE2B4A">
        <w:rPr>
          <w:rFonts w:ascii="Times New Roman" w:hAnsi="Times New Roman" w:cs="Times New Roman"/>
          <w:i/>
          <w:iCs/>
          <w:sz w:val="24"/>
          <w:szCs w:val="24"/>
        </w:rPr>
        <w:t>workload</w:t>
      </w:r>
      <w:proofErr w:type="gramEnd"/>
      <w:r w:rsidRPr="00AE2B4A">
        <w:rPr>
          <w:rFonts w:ascii="Times New Roman" w:hAnsi="Times New Roman" w:cs="Times New Roman"/>
          <w:i/>
          <w:iCs/>
          <w:sz w:val="24"/>
          <w:szCs w:val="24"/>
        </w:rPr>
        <w:t xml:space="preserve"> and fatigue</w:t>
      </w:r>
      <w:r>
        <w:rPr>
          <w:rFonts w:ascii="Times New Roman" w:hAnsi="Times New Roman" w:cs="Times New Roman"/>
          <w:i/>
          <w:iCs/>
          <w:sz w:val="24"/>
          <w:szCs w:val="24"/>
        </w:rPr>
        <w:t xml:space="preserve"> </w:t>
      </w:r>
      <w:r>
        <w:rPr>
          <w:rFonts w:ascii="Times New Roman" w:hAnsi="Times New Roman" w:cs="Times New Roman"/>
          <w:sz w:val="24"/>
          <w:szCs w:val="24"/>
        </w:rPr>
        <w:t>(pp. 466-475).</w:t>
      </w:r>
      <w:r w:rsidRPr="00AE2B4A">
        <w:rPr>
          <w:rFonts w:ascii="Times New Roman" w:hAnsi="Times New Roman" w:cs="Times New Roman"/>
          <w:sz w:val="24"/>
          <w:szCs w:val="24"/>
        </w:rPr>
        <w:t xml:space="preserve"> Mahwah, NJ</w:t>
      </w:r>
      <w:r>
        <w:rPr>
          <w:rFonts w:ascii="Times New Roman" w:hAnsi="Times New Roman" w:cs="Times New Roman"/>
          <w:sz w:val="24"/>
          <w:szCs w:val="24"/>
        </w:rPr>
        <w:t>: Erlbaum.</w:t>
      </w:r>
    </w:p>
    <w:p w14:paraId="79681172" w14:textId="2872476A" w:rsidR="00667058" w:rsidRDefault="00667058" w:rsidP="00667058">
      <w:pPr>
        <w:spacing w:after="0" w:line="240" w:lineRule="auto"/>
        <w:rPr>
          <w:rFonts w:ascii="Times New Roman" w:hAnsi="Times New Roman" w:cs="Times New Roman"/>
          <w:sz w:val="24"/>
          <w:szCs w:val="24"/>
        </w:rPr>
      </w:pPr>
    </w:p>
    <w:p w14:paraId="6ADB941D" w14:textId="77777777" w:rsidR="00667058" w:rsidRDefault="00667058" w:rsidP="00667058">
      <w:pPr>
        <w:spacing w:after="0" w:line="240" w:lineRule="auto"/>
        <w:rPr>
          <w:rFonts w:ascii="Times New Roman" w:hAnsi="Times New Roman" w:cs="Times New Roman"/>
          <w:sz w:val="24"/>
          <w:szCs w:val="24"/>
        </w:rPr>
      </w:pPr>
      <w:r w:rsidRPr="00667058">
        <w:rPr>
          <w:rFonts w:ascii="Times New Roman" w:hAnsi="Times New Roman" w:cs="Times New Roman"/>
          <w:sz w:val="24"/>
          <w:szCs w:val="24"/>
        </w:rPr>
        <w:t xml:space="preserve">Tucker, P. (2003). The impact of rest breaks upon accident risk, </w:t>
      </w:r>
      <w:proofErr w:type="gramStart"/>
      <w:r w:rsidRPr="00667058">
        <w:rPr>
          <w:rFonts w:ascii="Times New Roman" w:hAnsi="Times New Roman" w:cs="Times New Roman"/>
          <w:sz w:val="24"/>
          <w:szCs w:val="24"/>
        </w:rPr>
        <w:t>fatigue</w:t>
      </w:r>
      <w:proofErr w:type="gramEnd"/>
      <w:r w:rsidRPr="00667058">
        <w:rPr>
          <w:rFonts w:ascii="Times New Roman" w:hAnsi="Times New Roman" w:cs="Times New Roman"/>
          <w:sz w:val="24"/>
          <w:szCs w:val="24"/>
        </w:rPr>
        <w:t xml:space="preserve"> and performance: A </w:t>
      </w:r>
    </w:p>
    <w:p w14:paraId="432A70DE" w14:textId="5A36294F" w:rsidR="00667058" w:rsidRDefault="00667058" w:rsidP="00AC49D9">
      <w:pPr>
        <w:spacing w:after="0" w:line="240" w:lineRule="auto"/>
        <w:ind w:firstLine="720"/>
        <w:rPr>
          <w:rFonts w:ascii="Times New Roman" w:hAnsi="Times New Roman" w:cs="Times New Roman"/>
          <w:sz w:val="24"/>
          <w:szCs w:val="24"/>
        </w:rPr>
      </w:pPr>
      <w:r w:rsidRPr="00667058">
        <w:rPr>
          <w:rFonts w:ascii="Times New Roman" w:hAnsi="Times New Roman" w:cs="Times New Roman"/>
          <w:sz w:val="24"/>
          <w:szCs w:val="24"/>
        </w:rPr>
        <w:t xml:space="preserve">review. </w:t>
      </w:r>
      <w:r w:rsidRPr="00AC49D9">
        <w:rPr>
          <w:rFonts w:ascii="Times New Roman" w:hAnsi="Times New Roman" w:cs="Times New Roman"/>
          <w:i/>
          <w:iCs/>
          <w:sz w:val="24"/>
          <w:szCs w:val="24"/>
        </w:rPr>
        <w:t>Work &amp; Stress</w:t>
      </w:r>
      <w:r w:rsidRPr="00667058">
        <w:rPr>
          <w:rFonts w:ascii="Times New Roman" w:hAnsi="Times New Roman" w:cs="Times New Roman"/>
          <w:sz w:val="24"/>
          <w:szCs w:val="24"/>
        </w:rPr>
        <w:t xml:space="preserve">, </w:t>
      </w:r>
      <w:r w:rsidRPr="00AC49D9">
        <w:rPr>
          <w:rFonts w:ascii="Times New Roman" w:hAnsi="Times New Roman" w:cs="Times New Roman"/>
          <w:i/>
          <w:iCs/>
          <w:sz w:val="24"/>
          <w:szCs w:val="24"/>
        </w:rPr>
        <w:t>17</w:t>
      </w:r>
      <w:r w:rsidRPr="00667058">
        <w:rPr>
          <w:rFonts w:ascii="Times New Roman" w:hAnsi="Times New Roman" w:cs="Times New Roman"/>
          <w:sz w:val="24"/>
          <w:szCs w:val="24"/>
        </w:rPr>
        <w:t>(2), 123–137. https://doi.org/10.1080/0267837031000155949</w:t>
      </w:r>
    </w:p>
    <w:p w14:paraId="5B80B5AA" w14:textId="3C4783DD" w:rsidR="00165BFF" w:rsidRDefault="00165BFF" w:rsidP="00165BFF">
      <w:pPr>
        <w:spacing w:after="0" w:line="240" w:lineRule="auto"/>
        <w:rPr>
          <w:rFonts w:ascii="Times New Roman" w:hAnsi="Times New Roman" w:cs="Times New Roman"/>
          <w:sz w:val="24"/>
          <w:szCs w:val="24"/>
        </w:rPr>
      </w:pPr>
    </w:p>
    <w:p w14:paraId="18820AEF" w14:textId="77777777" w:rsidR="000E7EF1" w:rsidRDefault="000E7EF1" w:rsidP="000E7EF1">
      <w:pPr>
        <w:spacing w:after="0" w:line="240" w:lineRule="auto"/>
        <w:rPr>
          <w:rFonts w:ascii="Times New Roman" w:hAnsi="Times New Roman" w:cs="Times New Roman"/>
          <w:i/>
          <w:iCs/>
          <w:sz w:val="24"/>
          <w:szCs w:val="24"/>
        </w:rPr>
      </w:pPr>
      <w:proofErr w:type="spellStart"/>
      <w:r w:rsidRPr="000E7EF1">
        <w:rPr>
          <w:rFonts w:ascii="Times New Roman" w:hAnsi="Times New Roman" w:cs="Times New Roman"/>
          <w:sz w:val="24"/>
          <w:szCs w:val="24"/>
        </w:rPr>
        <w:t>Wickens</w:t>
      </w:r>
      <w:proofErr w:type="spellEnd"/>
      <w:r w:rsidRPr="000E7EF1">
        <w:rPr>
          <w:rFonts w:ascii="Times New Roman" w:hAnsi="Times New Roman" w:cs="Times New Roman"/>
          <w:sz w:val="24"/>
          <w:szCs w:val="24"/>
        </w:rPr>
        <w:t>, C. D. (1980). The structure of attentional resources. In</w:t>
      </w:r>
      <w:r>
        <w:rPr>
          <w:rFonts w:ascii="Times New Roman" w:hAnsi="Times New Roman" w:cs="Times New Roman"/>
          <w:sz w:val="24"/>
          <w:szCs w:val="24"/>
        </w:rPr>
        <w:t xml:space="preserve"> </w:t>
      </w:r>
      <w:r w:rsidRPr="000E7EF1">
        <w:rPr>
          <w:rFonts w:ascii="Times New Roman" w:hAnsi="Times New Roman" w:cs="Times New Roman"/>
          <w:sz w:val="24"/>
          <w:szCs w:val="24"/>
        </w:rPr>
        <w:t>R. Nickerson (Ed.),</w:t>
      </w:r>
      <w:r>
        <w:rPr>
          <w:rFonts w:ascii="Times New Roman" w:hAnsi="Times New Roman" w:cs="Times New Roman"/>
          <w:sz w:val="24"/>
          <w:szCs w:val="24"/>
        </w:rPr>
        <w:t xml:space="preserve"> </w:t>
      </w:r>
      <w:r w:rsidRPr="00AC49D9">
        <w:rPr>
          <w:rFonts w:ascii="Times New Roman" w:hAnsi="Times New Roman" w:cs="Times New Roman"/>
          <w:i/>
          <w:iCs/>
          <w:sz w:val="24"/>
          <w:szCs w:val="24"/>
        </w:rPr>
        <w:t xml:space="preserve">Attention </w:t>
      </w:r>
    </w:p>
    <w:p w14:paraId="1E9A7BF2" w14:textId="1732F231" w:rsidR="000E7EF1" w:rsidRDefault="000E7EF1" w:rsidP="00AC49D9">
      <w:pPr>
        <w:spacing w:after="0" w:line="240" w:lineRule="auto"/>
        <w:ind w:firstLine="720"/>
        <w:rPr>
          <w:rFonts w:ascii="Times New Roman" w:hAnsi="Times New Roman" w:cs="Times New Roman"/>
          <w:sz w:val="24"/>
          <w:szCs w:val="24"/>
        </w:rPr>
      </w:pPr>
      <w:r w:rsidRPr="00AC49D9">
        <w:rPr>
          <w:rFonts w:ascii="Times New Roman" w:hAnsi="Times New Roman" w:cs="Times New Roman"/>
          <w:i/>
          <w:iCs/>
          <w:sz w:val="24"/>
          <w:szCs w:val="24"/>
        </w:rPr>
        <w:t>and performance VIII</w:t>
      </w:r>
      <w:r w:rsidRPr="000E7EF1">
        <w:rPr>
          <w:rFonts w:ascii="Times New Roman" w:hAnsi="Times New Roman" w:cs="Times New Roman"/>
          <w:sz w:val="24"/>
          <w:szCs w:val="24"/>
        </w:rPr>
        <w:t xml:space="preserve"> (pp. 239–257).</w:t>
      </w:r>
      <w:r>
        <w:rPr>
          <w:rFonts w:ascii="Times New Roman" w:hAnsi="Times New Roman" w:cs="Times New Roman"/>
          <w:sz w:val="24"/>
          <w:szCs w:val="24"/>
        </w:rPr>
        <w:t xml:space="preserve"> </w:t>
      </w:r>
      <w:r w:rsidRPr="000E7EF1">
        <w:rPr>
          <w:rFonts w:ascii="Times New Roman" w:hAnsi="Times New Roman" w:cs="Times New Roman"/>
          <w:sz w:val="24"/>
          <w:szCs w:val="24"/>
        </w:rPr>
        <w:t>Hillsdale, NJ: Erlbaum.</w:t>
      </w:r>
    </w:p>
    <w:p w14:paraId="1FE7B5B7" w14:textId="77777777" w:rsidR="000E7EF1" w:rsidRDefault="000E7EF1" w:rsidP="000E7EF1">
      <w:pPr>
        <w:spacing w:after="0" w:line="240" w:lineRule="auto"/>
        <w:rPr>
          <w:rFonts w:ascii="Times New Roman" w:hAnsi="Times New Roman" w:cs="Times New Roman"/>
          <w:sz w:val="24"/>
          <w:szCs w:val="24"/>
        </w:rPr>
      </w:pPr>
    </w:p>
    <w:p w14:paraId="6FB5E3F3" w14:textId="59242A89" w:rsidR="00CE3B90" w:rsidRDefault="00CE3B90" w:rsidP="00AC49D9">
      <w:pPr>
        <w:spacing w:after="0" w:line="240" w:lineRule="auto"/>
        <w:rPr>
          <w:rFonts w:ascii="Times New Roman" w:hAnsi="Times New Roman" w:cs="Times New Roman"/>
          <w:sz w:val="24"/>
          <w:szCs w:val="24"/>
        </w:rPr>
      </w:pPr>
      <w:proofErr w:type="spellStart"/>
      <w:r w:rsidRPr="00CE3B90">
        <w:rPr>
          <w:rFonts w:ascii="Times New Roman" w:hAnsi="Times New Roman" w:cs="Times New Roman"/>
          <w:sz w:val="24"/>
          <w:szCs w:val="24"/>
        </w:rPr>
        <w:lastRenderedPageBreak/>
        <w:t>Winwood</w:t>
      </w:r>
      <w:proofErr w:type="spellEnd"/>
      <w:r w:rsidRPr="00CE3B90">
        <w:rPr>
          <w:rFonts w:ascii="Times New Roman" w:hAnsi="Times New Roman" w:cs="Times New Roman"/>
          <w:sz w:val="24"/>
          <w:szCs w:val="24"/>
        </w:rPr>
        <w:t xml:space="preserve">, P. C., </w:t>
      </w:r>
      <w:proofErr w:type="spellStart"/>
      <w:r w:rsidRPr="00CE3B90">
        <w:rPr>
          <w:rFonts w:ascii="Times New Roman" w:hAnsi="Times New Roman" w:cs="Times New Roman"/>
          <w:sz w:val="24"/>
          <w:szCs w:val="24"/>
        </w:rPr>
        <w:t>Winefield</w:t>
      </w:r>
      <w:proofErr w:type="spellEnd"/>
      <w:r w:rsidRPr="00CE3B90">
        <w:rPr>
          <w:rFonts w:ascii="Times New Roman" w:hAnsi="Times New Roman" w:cs="Times New Roman"/>
          <w:sz w:val="24"/>
          <w:szCs w:val="24"/>
        </w:rPr>
        <w:t xml:space="preserve">, A. H., Dawson, D., &amp; </w:t>
      </w:r>
      <w:proofErr w:type="spellStart"/>
      <w:r w:rsidRPr="00CE3B90">
        <w:rPr>
          <w:rFonts w:ascii="Times New Roman" w:hAnsi="Times New Roman" w:cs="Times New Roman"/>
          <w:sz w:val="24"/>
          <w:szCs w:val="24"/>
        </w:rPr>
        <w:t>Lushington</w:t>
      </w:r>
      <w:proofErr w:type="spellEnd"/>
      <w:r w:rsidRPr="00CE3B90">
        <w:rPr>
          <w:rFonts w:ascii="Times New Roman" w:hAnsi="Times New Roman" w:cs="Times New Roman"/>
          <w:sz w:val="24"/>
          <w:szCs w:val="24"/>
        </w:rPr>
        <w:t xml:space="preserve">, K. (2005). Development and </w:t>
      </w:r>
    </w:p>
    <w:p w14:paraId="42EC43A8" w14:textId="7C7F1CE0" w:rsidR="00CE3B90" w:rsidRDefault="00CE3B90" w:rsidP="00AC49D9">
      <w:pPr>
        <w:spacing w:after="0" w:line="240" w:lineRule="auto"/>
        <w:ind w:left="720"/>
        <w:rPr>
          <w:rFonts w:ascii="Times New Roman" w:hAnsi="Times New Roman" w:cs="Times New Roman"/>
          <w:sz w:val="24"/>
          <w:szCs w:val="24"/>
        </w:rPr>
      </w:pPr>
      <w:r w:rsidRPr="00CE3B90">
        <w:rPr>
          <w:rFonts w:ascii="Times New Roman" w:hAnsi="Times New Roman" w:cs="Times New Roman"/>
          <w:sz w:val="24"/>
          <w:szCs w:val="24"/>
        </w:rPr>
        <w:t xml:space="preserve">validation of a scale to measure work-related fatigue and recovery: The Occupational Fatigue Exhaustion/Recovery Scale (OFER). </w:t>
      </w:r>
      <w:r w:rsidRPr="00CE3B90">
        <w:rPr>
          <w:rFonts w:ascii="Times New Roman" w:hAnsi="Times New Roman" w:cs="Times New Roman"/>
          <w:i/>
          <w:iCs/>
          <w:sz w:val="24"/>
          <w:szCs w:val="24"/>
        </w:rPr>
        <w:t>Journal of Occupational and Environmental Medicine</w:t>
      </w:r>
      <w:r w:rsidRPr="00CE3B90">
        <w:rPr>
          <w:rFonts w:ascii="Times New Roman" w:hAnsi="Times New Roman" w:cs="Times New Roman"/>
          <w:sz w:val="24"/>
          <w:szCs w:val="24"/>
        </w:rPr>
        <w:t xml:space="preserve">, </w:t>
      </w:r>
      <w:r w:rsidRPr="00CE3B90">
        <w:rPr>
          <w:rFonts w:ascii="Times New Roman" w:hAnsi="Times New Roman" w:cs="Times New Roman"/>
          <w:i/>
          <w:iCs/>
          <w:sz w:val="24"/>
          <w:szCs w:val="24"/>
        </w:rPr>
        <w:t>47</w:t>
      </w:r>
      <w:r w:rsidRPr="00CE3B90">
        <w:rPr>
          <w:rFonts w:ascii="Times New Roman" w:hAnsi="Times New Roman" w:cs="Times New Roman"/>
          <w:sz w:val="24"/>
          <w:szCs w:val="24"/>
        </w:rPr>
        <w:t xml:space="preserve">(6), 594–606. </w:t>
      </w:r>
      <w:hyperlink r:id="rId19" w:history="1">
        <w:r w:rsidRPr="00CE3B90">
          <w:rPr>
            <w:rStyle w:val="Hyperlink"/>
            <w:rFonts w:ascii="Times New Roman" w:hAnsi="Times New Roman" w:cs="Times New Roman"/>
            <w:sz w:val="24"/>
            <w:szCs w:val="24"/>
          </w:rPr>
          <w:t>https://doi.org/10.1097/01.jom.0000161740.71049.c4</w:t>
        </w:r>
      </w:hyperlink>
    </w:p>
    <w:p w14:paraId="144CDE03" w14:textId="77777777" w:rsidR="00165BFF" w:rsidRDefault="00165BFF" w:rsidP="00165BFF">
      <w:pPr>
        <w:spacing w:after="0" w:line="240" w:lineRule="auto"/>
        <w:rPr>
          <w:rFonts w:ascii="Times New Roman" w:hAnsi="Times New Roman" w:cs="Times New Roman"/>
          <w:sz w:val="24"/>
          <w:szCs w:val="24"/>
        </w:rPr>
      </w:pPr>
    </w:p>
    <w:p w14:paraId="0B915A2A" w14:textId="73C62A2C" w:rsidR="000058BA" w:rsidRPr="000058BA" w:rsidRDefault="000058BA" w:rsidP="00AC49D9">
      <w:pPr>
        <w:spacing w:after="0" w:line="240" w:lineRule="auto"/>
        <w:rPr>
          <w:rFonts w:ascii="Times New Roman" w:hAnsi="Times New Roman" w:cs="Times New Roman"/>
          <w:sz w:val="24"/>
          <w:szCs w:val="24"/>
        </w:rPr>
      </w:pPr>
      <w:r w:rsidRPr="000058BA">
        <w:rPr>
          <w:rFonts w:ascii="Times New Roman" w:hAnsi="Times New Roman" w:cs="Times New Roman"/>
          <w:sz w:val="24"/>
          <w:szCs w:val="24"/>
        </w:rPr>
        <w:t xml:space="preserve">Wolf, C. R. (2020, May 14). </w:t>
      </w:r>
      <w:r w:rsidRPr="000058BA">
        <w:rPr>
          <w:rFonts w:ascii="Times New Roman" w:hAnsi="Times New Roman" w:cs="Times New Roman"/>
          <w:i/>
          <w:iCs/>
          <w:sz w:val="24"/>
          <w:szCs w:val="24"/>
        </w:rPr>
        <w:t>Virtual platforms are helpful tools but can add to our stress</w:t>
      </w:r>
      <w:r w:rsidRPr="000058BA">
        <w:rPr>
          <w:rFonts w:ascii="Times New Roman" w:hAnsi="Times New Roman" w:cs="Times New Roman"/>
          <w:sz w:val="24"/>
          <w:szCs w:val="24"/>
        </w:rPr>
        <w:t xml:space="preserve">. </w:t>
      </w:r>
    </w:p>
    <w:p w14:paraId="623CC0B1" w14:textId="552642E6" w:rsidR="000058BA" w:rsidRPr="000058BA" w:rsidRDefault="000058BA" w:rsidP="00AC49D9">
      <w:pPr>
        <w:spacing w:after="0" w:line="240" w:lineRule="auto"/>
        <w:ind w:left="720"/>
        <w:rPr>
          <w:rFonts w:ascii="Times New Roman" w:hAnsi="Times New Roman" w:cs="Times New Roman"/>
          <w:sz w:val="24"/>
          <w:szCs w:val="24"/>
        </w:rPr>
      </w:pPr>
      <w:r w:rsidRPr="000058BA">
        <w:rPr>
          <w:rFonts w:ascii="Times New Roman" w:hAnsi="Times New Roman" w:cs="Times New Roman"/>
          <w:sz w:val="24"/>
          <w:szCs w:val="24"/>
        </w:rPr>
        <w:t xml:space="preserve">Psychology Today. </w:t>
      </w:r>
      <w:hyperlink r:id="rId20" w:history="1">
        <w:r w:rsidRPr="000058BA">
          <w:rPr>
            <w:rStyle w:val="Hyperlink"/>
            <w:rFonts w:ascii="Times New Roman" w:hAnsi="Times New Roman" w:cs="Times New Roman"/>
            <w:sz w:val="24"/>
            <w:szCs w:val="24"/>
          </w:rPr>
          <w:t>https://www.psychologytoday.com/blog/the-desk-the-mental-health-lawyer/202005/virtual-platforms-are-helpful-tools-can-add-our-stress</w:t>
        </w:r>
      </w:hyperlink>
    </w:p>
    <w:p w14:paraId="4C87BA7F" w14:textId="77777777" w:rsidR="00555BB1" w:rsidRDefault="00555BB1" w:rsidP="00AC49D9">
      <w:pPr>
        <w:spacing w:after="0" w:line="480" w:lineRule="auto"/>
        <w:rPr>
          <w:rFonts w:ascii="Times New Roman" w:hAnsi="Times New Roman" w:cs="Times New Roman"/>
          <w:sz w:val="24"/>
          <w:szCs w:val="24"/>
        </w:rPr>
      </w:pPr>
    </w:p>
    <w:p w14:paraId="58EA13A4" w14:textId="5413E89F" w:rsidR="004C678E" w:rsidRDefault="004C678E" w:rsidP="004C678E">
      <w:pPr>
        <w:pStyle w:val="NormalWeb"/>
        <w:spacing w:before="0" w:beforeAutospacing="0" w:after="0" w:afterAutospacing="0" w:line="480" w:lineRule="auto"/>
      </w:pPr>
      <w:r w:rsidRPr="00A43D22">
        <w:rPr>
          <w:b/>
          <w:bCs/>
          <w:noProof/>
          <w:bdr w:val="none" w:sz="0" w:space="0" w:color="auto" w:frame="1"/>
        </w:rPr>
        <w:drawing>
          <wp:anchor distT="0" distB="0" distL="114300" distR="114300" simplePos="0" relativeHeight="251659264" behindDoc="1" locked="0" layoutInCell="1" allowOverlap="1" wp14:anchorId="270061D5" wp14:editId="4F0F0CED">
            <wp:simplePos x="0" y="0"/>
            <wp:positionH relativeFrom="margin">
              <wp:align>left</wp:align>
            </wp:positionH>
            <wp:positionV relativeFrom="paragraph">
              <wp:posOffset>62865</wp:posOffset>
            </wp:positionV>
            <wp:extent cx="1162050" cy="1212850"/>
            <wp:effectExtent l="0" t="0" r="0" b="6350"/>
            <wp:wrapTight wrapText="bothSides">
              <wp:wrapPolygon edited="0">
                <wp:start x="0" y="0"/>
                <wp:lineTo x="0" y="21374"/>
                <wp:lineTo x="21246" y="21374"/>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2050" cy="1212850"/>
                    </a:xfrm>
                    <a:prstGeom prst="rect">
                      <a:avLst/>
                    </a:prstGeom>
                    <a:noFill/>
                    <a:ln>
                      <a:noFill/>
                    </a:ln>
                  </pic:spPr>
                </pic:pic>
              </a:graphicData>
            </a:graphic>
          </wp:anchor>
        </w:drawing>
      </w:r>
      <w:r w:rsidRPr="00A43D22">
        <w:rPr>
          <w:b/>
          <w:bCs/>
          <w:color w:val="000000"/>
        </w:rPr>
        <w:t>Uyen Bui</w:t>
      </w:r>
      <w:r>
        <w:rPr>
          <w:color w:val="000000"/>
        </w:rPr>
        <w:t xml:space="preserve"> is a student in the Master of Science in Human Factors program at California State University, Long Beach (CSULB). She received her Bachelor of Arts in Psychology at CSULB. Her research interests currently lie in the areas of usability testing, accessibility, and user behavior surrounding passwords. Uyen can be reached at </w:t>
      </w:r>
      <w:hyperlink r:id="rId22" w:history="1">
        <w:r>
          <w:rPr>
            <w:rStyle w:val="Hyperlink"/>
            <w:color w:val="1155CC"/>
          </w:rPr>
          <w:t>uyen.bui@student.csulb.edu</w:t>
        </w:r>
      </w:hyperlink>
      <w:r>
        <w:rPr>
          <w:color w:val="000000"/>
        </w:rPr>
        <w:t>.</w:t>
      </w:r>
    </w:p>
    <w:p w14:paraId="02FA570C" w14:textId="77777777" w:rsidR="004C678E" w:rsidRPr="004C678E" w:rsidRDefault="004C678E" w:rsidP="004C678E">
      <w:pPr>
        <w:spacing w:after="0" w:line="480" w:lineRule="auto"/>
        <w:rPr>
          <w:rFonts w:ascii="Times New Roman" w:hAnsi="Times New Roman" w:cs="Times New Roman"/>
          <w:sz w:val="24"/>
          <w:szCs w:val="24"/>
        </w:rPr>
      </w:pPr>
    </w:p>
    <w:sectPr w:rsidR="004C678E" w:rsidRPr="004C678E" w:rsidSect="00B94B2B">
      <w:headerReference w:type="default" r:id="rId23"/>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48403" w14:textId="77777777" w:rsidR="00690375" w:rsidRDefault="00690375" w:rsidP="00B94B2B">
      <w:pPr>
        <w:spacing w:after="0" w:line="240" w:lineRule="auto"/>
      </w:pPr>
      <w:r>
        <w:separator/>
      </w:r>
    </w:p>
  </w:endnote>
  <w:endnote w:type="continuationSeparator" w:id="0">
    <w:p w14:paraId="5357A448" w14:textId="77777777" w:rsidR="00690375" w:rsidRDefault="00690375" w:rsidP="00B94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64EA8" w14:textId="77777777" w:rsidR="00690375" w:rsidRDefault="00690375" w:rsidP="00B94B2B">
      <w:pPr>
        <w:spacing w:after="0" w:line="240" w:lineRule="auto"/>
      </w:pPr>
      <w:r>
        <w:separator/>
      </w:r>
    </w:p>
  </w:footnote>
  <w:footnote w:type="continuationSeparator" w:id="0">
    <w:p w14:paraId="5594EA08" w14:textId="77777777" w:rsidR="00690375" w:rsidRDefault="00690375" w:rsidP="00B94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12035"/>
      <w:docPartObj>
        <w:docPartGallery w:val="Page Numbers (Top of Page)"/>
        <w:docPartUnique/>
      </w:docPartObj>
    </w:sdtPr>
    <w:sdtEndPr>
      <w:rPr>
        <w:rFonts w:ascii="Times New Roman" w:hAnsi="Times New Roman" w:cs="Times New Roman"/>
        <w:noProof/>
        <w:sz w:val="24"/>
        <w:szCs w:val="24"/>
      </w:rPr>
    </w:sdtEndPr>
    <w:sdtContent>
      <w:p w14:paraId="0AE5D507" w14:textId="2377D503" w:rsidR="00CE3B90" w:rsidRPr="00B94B2B" w:rsidRDefault="00CE3B90">
        <w:pPr>
          <w:pStyle w:val="Header"/>
          <w:jc w:val="right"/>
          <w:rPr>
            <w:rFonts w:ascii="Times New Roman" w:hAnsi="Times New Roman" w:cs="Times New Roman"/>
            <w:sz w:val="24"/>
            <w:szCs w:val="24"/>
          </w:rPr>
        </w:pPr>
        <w:r w:rsidRPr="00B94B2B">
          <w:rPr>
            <w:rFonts w:ascii="Times New Roman" w:hAnsi="Times New Roman" w:cs="Times New Roman"/>
            <w:sz w:val="24"/>
            <w:szCs w:val="24"/>
          </w:rPr>
          <w:fldChar w:fldCharType="begin"/>
        </w:r>
        <w:r w:rsidRPr="00B94B2B">
          <w:rPr>
            <w:rFonts w:ascii="Times New Roman" w:hAnsi="Times New Roman" w:cs="Times New Roman"/>
            <w:sz w:val="24"/>
            <w:szCs w:val="24"/>
          </w:rPr>
          <w:instrText xml:space="preserve"> PAGE   \* MERGEFORMAT </w:instrText>
        </w:r>
        <w:r w:rsidRPr="00B94B2B">
          <w:rPr>
            <w:rFonts w:ascii="Times New Roman" w:hAnsi="Times New Roman" w:cs="Times New Roman"/>
            <w:sz w:val="24"/>
            <w:szCs w:val="24"/>
          </w:rPr>
          <w:fldChar w:fldCharType="separate"/>
        </w:r>
        <w:r w:rsidRPr="00B94B2B">
          <w:rPr>
            <w:rFonts w:ascii="Times New Roman" w:hAnsi="Times New Roman" w:cs="Times New Roman"/>
            <w:noProof/>
            <w:sz w:val="24"/>
            <w:szCs w:val="24"/>
          </w:rPr>
          <w:t>2</w:t>
        </w:r>
        <w:r w:rsidRPr="00B94B2B">
          <w:rPr>
            <w:rFonts w:ascii="Times New Roman" w:hAnsi="Times New Roman" w:cs="Times New Roman"/>
            <w:noProof/>
            <w:sz w:val="24"/>
            <w:szCs w:val="24"/>
          </w:rPr>
          <w:fldChar w:fldCharType="end"/>
        </w:r>
      </w:p>
    </w:sdtContent>
  </w:sdt>
  <w:p w14:paraId="700482E8" w14:textId="77777777" w:rsidR="00CE3B90" w:rsidRDefault="00CE3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851867878"/>
      <w:docPartObj>
        <w:docPartGallery w:val="Page Numbers (Top of Page)"/>
        <w:docPartUnique/>
      </w:docPartObj>
    </w:sdtPr>
    <w:sdtEndPr>
      <w:rPr>
        <w:noProof/>
      </w:rPr>
    </w:sdtEndPr>
    <w:sdtContent>
      <w:p w14:paraId="45744F07" w14:textId="6F35FD84" w:rsidR="00CE3B90" w:rsidRPr="00B94B2B" w:rsidRDefault="00CE3B90" w:rsidP="00B94B2B">
        <w:pPr>
          <w:pStyle w:val="Header"/>
          <w:rPr>
            <w:rFonts w:ascii="Times New Roman" w:hAnsi="Times New Roman" w:cs="Times New Roman"/>
            <w:sz w:val="24"/>
            <w:szCs w:val="24"/>
          </w:rPr>
        </w:pPr>
        <w:r>
          <w:rPr>
            <w:rFonts w:ascii="Times New Roman" w:hAnsi="Times New Roman" w:cs="Times New Roman"/>
            <w:sz w:val="24"/>
            <w:szCs w:val="24"/>
          </w:rPr>
          <w:t xml:space="preserve">Running head: </w:t>
        </w:r>
        <w:r w:rsidR="00EA1D5B">
          <w:rPr>
            <w:rFonts w:ascii="Times New Roman" w:hAnsi="Times New Roman" w:cs="Times New Roman"/>
            <w:sz w:val="24"/>
            <w:szCs w:val="24"/>
          </w:rPr>
          <w:t xml:space="preserve">HUMAN FACTORS </w:t>
        </w:r>
        <w:r>
          <w:rPr>
            <w:rFonts w:ascii="Times New Roman" w:hAnsi="Times New Roman" w:cs="Times New Roman"/>
            <w:sz w:val="24"/>
            <w:szCs w:val="24"/>
          </w:rPr>
          <w:t>FATIGUE</w:t>
        </w:r>
        <w:r>
          <w:rPr>
            <w:rFonts w:ascii="Times New Roman" w:hAnsi="Times New Roman" w:cs="Times New Roman"/>
            <w:sz w:val="24"/>
            <w:szCs w:val="24"/>
          </w:rPr>
          <w:tab/>
        </w:r>
        <w:r>
          <w:rPr>
            <w:rFonts w:ascii="Times New Roman" w:hAnsi="Times New Roman" w:cs="Times New Roman"/>
            <w:sz w:val="24"/>
            <w:szCs w:val="24"/>
          </w:rPr>
          <w:tab/>
        </w:r>
        <w:r w:rsidRPr="00B94B2B">
          <w:rPr>
            <w:rFonts w:ascii="Times New Roman" w:hAnsi="Times New Roman" w:cs="Times New Roman"/>
            <w:sz w:val="24"/>
            <w:szCs w:val="24"/>
          </w:rPr>
          <w:fldChar w:fldCharType="begin"/>
        </w:r>
        <w:r w:rsidRPr="00B94B2B">
          <w:rPr>
            <w:rFonts w:ascii="Times New Roman" w:hAnsi="Times New Roman" w:cs="Times New Roman"/>
            <w:sz w:val="24"/>
            <w:szCs w:val="24"/>
          </w:rPr>
          <w:instrText xml:space="preserve"> PAGE   \* MERGEFORMAT </w:instrText>
        </w:r>
        <w:r w:rsidRPr="00B94B2B">
          <w:rPr>
            <w:rFonts w:ascii="Times New Roman" w:hAnsi="Times New Roman" w:cs="Times New Roman"/>
            <w:sz w:val="24"/>
            <w:szCs w:val="24"/>
          </w:rPr>
          <w:fldChar w:fldCharType="separate"/>
        </w:r>
        <w:r w:rsidRPr="00B94B2B">
          <w:rPr>
            <w:rFonts w:ascii="Times New Roman" w:hAnsi="Times New Roman" w:cs="Times New Roman"/>
            <w:noProof/>
            <w:sz w:val="24"/>
            <w:szCs w:val="24"/>
          </w:rPr>
          <w:t>2</w:t>
        </w:r>
        <w:r w:rsidRPr="00B94B2B">
          <w:rPr>
            <w:rFonts w:ascii="Times New Roman" w:hAnsi="Times New Roman" w:cs="Times New Roman"/>
            <w:noProof/>
            <w:sz w:val="24"/>
            <w:szCs w:val="24"/>
          </w:rPr>
          <w:fldChar w:fldCharType="end"/>
        </w:r>
      </w:p>
    </w:sdtContent>
  </w:sdt>
  <w:p w14:paraId="34D4FFF8" w14:textId="5F366958" w:rsidR="00CE3B90" w:rsidRPr="00B94B2B" w:rsidRDefault="00CE3B9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032C7"/>
    <w:multiLevelType w:val="hybridMultilevel"/>
    <w:tmpl w:val="83F4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D1576"/>
    <w:multiLevelType w:val="hybridMultilevel"/>
    <w:tmpl w:val="2E1C6454"/>
    <w:lvl w:ilvl="0" w:tplc="8AF8DEE8">
      <w:start w:val="20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C375F"/>
    <w:multiLevelType w:val="hybridMultilevel"/>
    <w:tmpl w:val="55DA0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94029"/>
    <w:multiLevelType w:val="hybridMultilevel"/>
    <w:tmpl w:val="D2B27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F6E71"/>
    <w:multiLevelType w:val="hybridMultilevel"/>
    <w:tmpl w:val="7338A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644C2"/>
    <w:multiLevelType w:val="hybridMultilevel"/>
    <w:tmpl w:val="F514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67A51"/>
    <w:multiLevelType w:val="hybridMultilevel"/>
    <w:tmpl w:val="7772E772"/>
    <w:lvl w:ilvl="0" w:tplc="FC6671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35"/>
    <w:rsid w:val="00000689"/>
    <w:rsid w:val="000058BA"/>
    <w:rsid w:val="0000623D"/>
    <w:rsid w:val="000063CA"/>
    <w:rsid w:val="0001183D"/>
    <w:rsid w:val="000203BF"/>
    <w:rsid w:val="000248F5"/>
    <w:rsid w:val="00026060"/>
    <w:rsid w:val="00054862"/>
    <w:rsid w:val="00063122"/>
    <w:rsid w:val="00073F9B"/>
    <w:rsid w:val="0007542D"/>
    <w:rsid w:val="000768D7"/>
    <w:rsid w:val="000804D2"/>
    <w:rsid w:val="00096545"/>
    <w:rsid w:val="00097B98"/>
    <w:rsid w:val="000A6448"/>
    <w:rsid w:val="000A6975"/>
    <w:rsid w:val="000A6F57"/>
    <w:rsid w:val="000C4DA2"/>
    <w:rsid w:val="000D13EE"/>
    <w:rsid w:val="000D6F1E"/>
    <w:rsid w:val="000E7EF1"/>
    <w:rsid w:val="00116586"/>
    <w:rsid w:val="00116B37"/>
    <w:rsid w:val="001235DE"/>
    <w:rsid w:val="00126914"/>
    <w:rsid w:val="001277CE"/>
    <w:rsid w:val="00150090"/>
    <w:rsid w:val="0016567F"/>
    <w:rsid w:val="00165BFF"/>
    <w:rsid w:val="001711B3"/>
    <w:rsid w:val="00195D7E"/>
    <w:rsid w:val="00197835"/>
    <w:rsid w:val="001B565B"/>
    <w:rsid w:val="001B5C80"/>
    <w:rsid w:val="001C0235"/>
    <w:rsid w:val="001C6BDF"/>
    <w:rsid w:val="001F2412"/>
    <w:rsid w:val="00220D03"/>
    <w:rsid w:val="0022128A"/>
    <w:rsid w:val="0022534E"/>
    <w:rsid w:val="00236A40"/>
    <w:rsid w:val="00255CA5"/>
    <w:rsid w:val="00267E33"/>
    <w:rsid w:val="00271771"/>
    <w:rsid w:val="00276A8B"/>
    <w:rsid w:val="0028593F"/>
    <w:rsid w:val="002B5882"/>
    <w:rsid w:val="002C0FA1"/>
    <w:rsid w:val="002C1715"/>
    <w:rsid w:val="002C1778"/>
    <w:rsid w:val="002C5561"/>
    <w:rsid w:val="002D070E"/>
    <w:rsid w:val="002D113A"/>
    <w:rsid w:val="002F5DE5"/>
    <w:rsid w:val="00300363"/>
    <w:rsid w:val="00304039"/>
    <w:rsid w:val="00307AE7"/>
    <w:rsid w:val="00313A3C"/>
    <w:rsid w:val="0031778E"/>
    <w:rsid w:val="0032406B"/>
    <w:rsid w:val="00334191"/>
    <w:rsid w:val="00337316"/>
    <w:rsid w:val="00340CEF"/>
    <w:rsid w:val="00346522"/>
    <w:rsid w:val="00346FDC"/>
    <w:rsid w:val="00360E8A"/>
    <w:rsid w:val="0037212F"/>
    <w:rsid w:val="00381896"/>
    <w:rsid w:val="0038365C"/>
    <w:rsid w:val="0038557A"/>
    <w:rsid w:val="003B1738"/>
    <w:rsid w:val="003B27BA"/>
    <w:rsid w:val="003B5271"/>
    <w:rsid w:val="003D4BED"/>
    <w:rsid w:val="003E0ABE"/>
    <w:rsid w:val="00405BDF"/>
    <w:rsid w:val="004176CA"/>
    <w:rsid w:val="00417C5F"/>
    <w:rsid w:val="00423FE2"/>
    <w:rsid w:val="00424F4D"/>
    <w:rsid w:val="004336AB"/>
    <w:rsid w:val="0043683F"/>
    <w:rsid w:val="00437EFF"/>
    <w:rsid w:val="00497C97"/>
    <w:rsid w:val="004A64EA"/>
    <w:rsid w:val="004C678E"/>
    <w:rsid w:val="004D0274"/>
    <w:rsid w:val="004E0D35"/>
    <w:rsid w:val="004F0AAF"/>
    <w:rsid w:val="004F17EA"/>
    <w:rsid w:val="00510C15"/>
    <w:rsid w:val="00527821"/>
    <w:rsid w:val="0053736E"/>
    <w:rsid w:val="00544D39"/>
    <w:rsid w:val="00547944"/>
    <w:rsid w:val="00552154"/>
    <w:rsid w:val="00555BB1"/>
    <w:rsid w:val="00556FCD"/>
    <w:rsid w:val="00565A05"/>
    <w:rsid w:val="00572B3F"/>
    <w:rsid w:val="00573061"/>
    <w:rsid w:val="00587608"/>
    <w:rsid w:val="005C0BC8"/>
    <w:rsid w:val="005C7EF9"/>
    <w:rsid w:val="005D4D60"/>
    <w:rsid w:val="005E4184"/>
    <w:rsid w:val="005F6AB7"/>
    <w:rsid w:val="00612780"/>
    <w:rsid w:val="006223E6"/>
    <w:rsid w:val="00623330"/>
    <w:rsid w:val="00625602"/>
    <w:rsid w:val="00633D1D"/>
    <w:rsid w:val="00645596"/>
    <w:rsid w:val="00650FA1"/>
    <w:rsid w:val="00654038"/>
    <w:rsid w:val="0065717E"/>
    <w:rsid w:val="0066672C"/>
    <w:rsid w:val="00667058"/>
    <w:rsid w:val="00690375"/>
    <w:rsid w:val="0069727D"/>
    <w:rsid w:val="006A2684"/>
    <w:rsid w:val="006A60F3"/>
    <w:rsid w:val="006B421E"/>
    <w:rsid w:val="006B5BA7"/>
    <w:rsid w:val="006B61F0"/>
    <w:rsid w:val="006C0692"/>
    <w:rsid w:val="006D2A27"/>
    <w:rsid w:val="006E281D"/>
    <w:rsid w:val="006F0C73"/>
    <w:rsid w:val="006F5BF6"/>
    <w:rsid w:val="0070224E"/>
    <w:rsid w:val="007077AE"/>
    <w:rsid w:val="0072434E"/>
    <w:rsid w:val="00733FC2"/>
    <w:rsid w:val="00734AC9"/>
    <w:rsid w:val="00750029"/>
    <w:rsid w:val="0075580D"/>
    <w:rsid w:val="00763028"/>
    <w:rsid w:val="007806F3"/>
    <w:rsid w:val="007974F4"/>
    <w:rsid w:val="007A2942"/>
    <w:rsid w:val="007B0FBD"/>
    <w:rsid w:val="007B748D"/>
    <w:rsid w:val="007C056D"/>
    <w:rsid w:val="007C2E95"/>
    <w:rsid w:val="007C3A77"/>
    <w:rsid w:val="007E4123"/>
    <w:rsid w:val="007F12AB"/>
    <w:rsid w:val="007F2A48"/>
    <w:rsid w:val="007F5E62"/>
    <w:rsid w:val="007F5E7C"/>
    <w:rsid w:val="00800715"/>
    <w:rsid w:val="00805DD7"/>
    <w:rsid w:val="00813C22"/>
    <w:rsid w:val="00834302"/>
    <w:rsid w:val="00834A76"/>
    <w:rsid w:val="00854A7D"/>
    <w:rsid w:val="00871B50"/>
    <w:rsid w:val="008A11A6"/>
    <w:rsid w:val="008A18CA"/>
    <w:rsid w:val="008B177E"/>
    <w:rsid w:val="008C1346"/>
    <w:rsid w:val="008E6C5A"/>
    <w:rsid w:val="008F5FAE"/>
    <w:rsid w:val="00900D73"/>
    <w:rsid w:val="00910A0B"/>
    <w:rsid w:val="00915CD4"/>
    <w:rsid w:val="00924806"/>
    <w:rsid w:val="0094781E"/>
    <w:rsid w:val="00951F7A"/>
    <w:rsid w:val="00955AFF"/>
    <w:rsid w:val="00956AEB"/>
    <w:rsid w:val="00964EDC"/>
    <w:rsid w:val="0097618A"/>
    <w:rsid w:val="00986CCD"/>
    <w:rsid w:val="009917C1"/>
    <w:rsid w:val="0099222D"/>
    <w:rsid w:val="009A5B66"/>
    <w:rsid w:val="009B1AC2"/>
    <w:rsid w:val="009B7896"/>
    <w:rsid w:val="009C18E8"/>
    <w:rsid w:val="009D1262"/>
    <w:rsid w:val="00A01E00"/>
    <w:rsid w:val="00A07485"/>
    <w:rsid w:val="00A11FA8"/>
    <w:rsid w:val="00A13B18"/>
    <w:rsid w:val="00A1463B"/>
    <w:rsid w:val="00A173B8"/>
    <w:rsid w:val="00A2172E"/>
    <w:rsid w:val="00A24153"/>
    <w:rsid w:val="00A241E9"/>
    <w:rsid w:val="00A33335"/>
    <w:rsid w:val="00A3637C"/>
    <w:rsid w:val="00A40877"/>
    <w:rsid w:val="00A42FD7"/>
    <w:rsid w:val="00A53514"/>
    <w:rsid w:val="00A64590"/>
    <w:rsid w:val="00A65B07"/>
    <w:rsid w:val="00A71BAA"/>
    <w:rsid w:val="00A73BEA"/>
    <w:rsid w:val="00A917E3"/>
    <w:rsid w:val="00AB107E"/>
    <w:rsid w:val="00AB41C0"/>
    <w:rsid w:val="00AB7425"/>
    <w:rsid w:val="00AC22DD"/>
    <w:rsid w:val="00AC49D9"/>
    <w:rsid w:val="00AD1B8F"/>
    <w:rsid w:val="00AD4954"/>
    <w:rsid w:val="00AD55D2"/>
    <w:rsid w:val="00AD5D4E"/>
    <w:rsid w:val="00AE2B4A"/>
    <w:rsid w:val="00AE6B22"/>
    <w:rsid w:val="00AE7E9D"/>
    <w:rsid w:val="00AF214D"/>
    <w:rsid w:val="00B047CE"/>
    <w:rsid w:val="00B107C8"/>
    <w:rsid w:val="00B22241"/>
    <w:rsid w:val="00B2551C"/>
    <w:rsid w:val="00B25D6D"/>
    <w:rsid w:val="00B30BCF"/>
    <w:rsid w:val="00B32218"/>
    <w:rsid w:val="00B51949"/>
    <w:rsid w:val="00B5320D"/>
    <w:rsid w:val="00B54212"/>
    <w:rsid w:val="00B62631"/>
    <w:rsid w:val="00B6637E"/>
    <w:rsid w:val="00B6729C"/>
    <w:rsid w:val="00B81A21"/>
    <w:rsid w:val="00B94B2B"/>
    <w:rsid w:val="00B966C6"/>
    <w:rsid w:val="00BA0FCF"/>
    <w:rsid w:val="00BB4959"/>
    <w:rsid w:val="00BC1434"/>
    <w:rsid w:val="00BD7F97"/>
    <w:rsid w:val="00BE16C2"/>
    <w:rsid w:val="00BE2C2E"/>
    <w:rsid w:val="00BF18C1"/>
    <w:rsid w:val="00BF2208"/>
    <w:rsid w:val="00BF299F"/>
    <w:rsid w:val="00BF7927"/>
    <w:rsid w:val="00C0001C"/>
    <w:rsid w:val="00C12DDF"/>
    <w:rsid w:val="00C25226"/>
    <w:rsid w:val="00C26C68"/>
    <w:rsid w:val="00C2775A"/>
    <w:rsid w:val="00C4101C"/>
    <w:rsid w:val="00C41D4A"/>
    <w:rsid w:val="00C63E77"/>
    <w:rsid w:val="00C81BB7"/>
    <w:rsid w:val="00C91269"/>
    <w:rsid w:val="00C94A2A"/>
    <w:rsid w:val="00CA385F"/>
    <w:rsid w:val="00CA5972"/>
    <w:rsid w:val="00CE3B90"/>
    <w:rsid w:val="00CF2608"/>
    <w:rsid w:val="00CF7330"/>
    <w:rsid w:val="00D2300B"/>
    <w:rsid w:val="00D3209E"/>
    <w:rsid w:val="00D41779"/>
    <w:rsid w:val="00D43865"/>
    <w:rsid w:val="00D5116B"/>
    <w:rsid w:val="00D537F8"/>
    <w:rsid w:val="00D570DE"/>
    <w:rsid w:val="00D741E1"/>
    <w:rsid w:val="00D91D3F"/>
    <w:rsid w:val="00D9449E"/>
    <w:rsid w:val="00DA19AC"/>
    <w:rsid w:val="00DA76D2"/>
    <w:rsid w:val="00DB2962"/>
    <w:rsid w:val="00DB365D"/>
    <w:rsid w:val="00DB3FCB"/>
    <w:rsid w:val="00DE1354"/>
    <w:rsid w:val="00DE1576"/>
    <w:rsid w:val="00DE2703"/>
    <w:rsid w:val="00DE3675"/>
    <w:rsid w:val="00DF7D20"/>
    <w:rsid w:val="00E13BA6"/>
    <w:rsid w:val="00E155F8"/>
    <w:rsid w:val="00E17565"/>
    <w:rsid w:val="00E46B3E"/>
    <w:rsid w:val="00E55350"/>
    <w:rsid w:val="00E55542"/>
    <w:rsid w:val="00E62840"/>
    <w:rsid w:val="00E662B3"/>
    <w:rsid w:val="00E7194E"/>
    <w:rsid w:val="00E80307"/>
    <w:rsid w:val="00E84BFA"/>
    <w:rsid w:val="00E8654A"/>
    <w:rsid w:val="00E97895"/>
    <w:rsid w:val="00EA1D5B"/>
    <w:rsid w:val="00EB374D"/>
    <w:rsid w:val="00ED5C40"/>
    <w:rsid w:val="00ED5C47"/>
    <w:rsid w:val="00EE0A82"/>
    <w:rsid w:val="00EF7866"/>
    <w:rsid w:val="00F06007"/>
    <w:rsid w:val="00F10162"/>
    <w:rsid w:val="00F1286B"/>
    <w:rsid w:val="00F12FCA"/>
    <w:rsid w:val="00F15549"/>
    <w:rsid w:val="00F20B2D"/>
    <w:rsid w:val="00F213A1"/>
    <w:rsid w:val="00F27CF1"/>
    <w:rsid w:val="00F27EC4"/>
    <w:rsid w:val="00F40467"/>
    <w:rsid w:val="00F417F9"/>
    <w:rsid w:val="00F53D84"/>
    <w:rsid w:val="00F6601A"/>
    <w:rsid w:val="00F83417"/>
    <w:rsid w:val="00F918EC"/>
    <w:rsid w:val="00FA1DA7"/>
    <w:rsid w:val="00FA5835"/>
    <w:rsid w:val="00FB1252"/>
    <w:rsid w:val="00FC270E"/>
    <w:rsid w:val="00FC69A3"/>
    <w:rsid w:val="00FF2DD7"/>
    <w:rsid w:val="00FF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0976"/>
  <w15:chartTrackingRefBased/>
  <w15:docId w15:val="{6C40E045-22C2-455A-A18C-B06608E6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B2B"/>
  </w:style>
  <w:style w:type="paragraph" w:styleId="Footer">
    <w:name w:val="footer"/>
    <w:basedOn w:val="Normal"/>
    <w:link w:val="FooterChar"/>
    <w:uiPriority w:val="99"/>
    <w:unhideWhenUsed/>
    <w:rsid w:val="00B94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B2B"/>
  </w:style>
  <w:style w:type="paragraph" w:styleId="NormalWeb">
    <w:name w:val="Normal (Web)"/>
    <w:basedOn w:val="Normal"/>
    <w:uiPriority w:val="99"/>
    <w:semiHidden/>
    <w:unhideWhenUsed/>
    <w:rsid w:val="004C67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678E"/>
    <w:rPr>
      <w:color w:val="0563C1" w:themeColor="hyperlink"/>
      <w:u w:val="single"/>
    </w:rPr>
  </w:style>
  <w:style w:type="paragraph" w:styleId="ListParagraph">
    <w:name w:val="List Paragraph"/>
    <w:basedOn w:val="Normal"/>
    <w:uiPriority w:val="34"/>
    <w:qFormat/>
    <w:rsid w:val="00A2172E"/>
    <w:pPr>
      <w:ind w:left="720"/>
      <w:contextualSpacing/>
    </w:pPr>
  </w:style>
  <w:style w:type="character" w:styleId="UnresolvedMention">
    <w:name w:val="Unresolved Mention"/>
    <w:basedOn w:val="DefaultParagraphFont"/>
    <w:uiPriority w:val="99"/>
    <w:semiHidden/>
    <w:unhideWhenUsed/>
    <w:rsid w:val="00E13BA6"/>
    <w:rPr>
      <w:color w:val="605E5C"/>
      <w:shd w:val="clear" w:color="auto" w:fill="E1DFDD"/>
    </w:rPr>
  </w:style>
  <w:style w:type="paragraph" w:styleId="BalloonText">
    <w:name w:val="Balloon Text"/>
    <w:basedOn w:val="Normal"/>
    <w:link w:val="BalloonTextChar"/>
    <w:uiPriority w:val="99"/>
    <w:semiHidden/>
    <w:unhideWhenUsed/>
    <w:rsid w:val="00625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02"/>
    <w:rPr>
      <w:rFonts w:ascii="Segoe UI" w:hAnsi="Segoe UI" w:cs="Segoe UI"/>
      <w:sz w:val="18"/>
      <w:szCs w:val="18"/>
    </w:rPr>
  </w:style>
  <w:style w:type="character" w:styleId="CommentReference">
    <w:name w:val="annotation reference"/>
    <w:basedOn w:val="DefaultParagraphFont"/>
    <w:uiPriority w:val="99"/>
    <w:semiHidden/>
    <w:unhideWhenUsed/>
    <w:rsid w:val="00B30BCF"/>
    <w:rPr>
      <w:sz w:val="16"/>
      <w:szCs w:val="16"/>
    </w:rPr>
  </w:style>
  <w:style w:type="paragraph" w:styleId="CommentText">
    <w:name w:val="annotation text"/>
    <w:basedOn w:val="Normal"/>
    <w:link w:val="CommentTextChar"/>
    <w:uiPriority w:val="99"/>
    <w:semiHidden/>
    <w:unhideWhenUsed/>
    <w:rsid w:val="00B30BCF"/>
    <w:pPr>
      <w:spacing w:line="240" w:lineRule="auto"/>
    </w:pPr>
    <w:rPr>
      <w:sz w:val="20"/>
      <w:szCs w:val="20"/>
    </w:rPr>
  </w:style>
  <w:style w:type="character" w:customStyle="1" w:styleId="CommentTextChar">
    <w:name w:val="Comment Text Char"/>
    <w:basedOn w:val="DefaultParagraphFont"/>
    <w:link w:val="CommentText"/>
    <w:uiPriority w:val="99"/>
    <w:semiHidden/>
    <w:rsid w:val="00B30BCF"/>
    <w:rPr>
      <w:sz w:val="20"/>
      <w:szCs w:val="20"/>
    </w:rPr>
  </w:style>
  <w:style w:type="paragraph" w:styleId="CommentSubject">
    <w:name w:val="annotation subject"/>
    <w:basedOn w:val="CommentText"/>
    <w:next w:val="CommentText"/>
    <w:link w:val="CommentSubjectChar"/>
    <w:uiPriority w:val="99"/>
    <w:semiHidden/>
    <w:unhideWhenUsed/>
    <w:rsid w:val="00B30BCF"/>
    <w:rPr>
      <w:b/>
      <w:bCs/>
    </w:rPr>
  </w:style>
  <w:style w:type="character" w:customStyle="1" w:styleId="CommentSubjectChar">
    <w:name w:val="Comment Subject Char"/>
    <w:basedOn w:val="CommentTextChar"/>
    <w:link w:val="CommentSubject"/>
    <w:uiPriority w:val="99"/>
    <w:semiHidden/>
    <w:rsid w:val="00B30BCF"/>
    <w:rPr>
      <w:b/>
      <w:bCs/>
      <w:sz w:val="20"/>
      <w:szCs w:val="20"/>
    </w:rPr>
  </w:style>
  <w:style w:type="character" w:styleId="FollowedHyperlink">
    <w:name w:val="FollowedHyperlink"/>
    <w:basedOn w:val="DefaultParagraphFont"/>
    <w:uiPriority w:val="99"/>
    <w:semiHidden/>
    <w:unhideWhenUsed/>
    <w:rsid w:val="00FA58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1118">
      <w:bodyDiv w:val="1"/>
      <w:marLeft w:val="0"/>
      <w:marRight w:val="0"/>
      <w:marTop w:val="0"/>
      <w:marBottom w:val="0"/>
      <w:divBdr>
        <w:top w:val="none" w:sz="0" w:space="0" w:color="auto"/>
        <w:left w:val="none" w:sz="0" w:space="0" w:color="auto"/>
        <w:bottom w:val="none" w:sz="0" w:space="0" w:color="auto"/>
        <w:right w:val="none" w:sz="0" w:space="0" w:color="auto"/>
      </w:divBdr>
      <w:divsChild>
        <w:div w:id="111367804">
          <w:marLeft w:val="480"/>
          <w:marRight w:val="0"/>
          <w:marTop w:val="0"/>
          <w:marBottom w:val="0"/>
          <w:divBdr>
            <w:top w:val="none" w:sz="0" w:space="0" w:color="auto"/>
            <w:left w:val="none" w:sz="0" w:space="0" w:color="auto"/>
            <w:bottom w:val="none" w:sz="0" w:space="0" w:color="auto"/>
            <w:right w:val="none" w:sz="0" w:space="0" w:color="auto"/>
          </w:divBdr>
          <w:divsChild>
            <w:div w:id="19140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787">
      <w:bodyDiv w:val="1"/>
      <w:marLeft w:val="0"/>
      <w:marRight w:val="0"/>
      <w:marTop w:val="0"/>
      <w:marBottom w:val="0"/>
      <w:divBdr>
        <w:top w:val="none" w:sz="0" w:space="0" w:color="auto"/>
        <w:left w:val="none" w:sz="0" w:space="0" w:color="auto"/>
        <w:bottom w:val="none" w:sz="0" w:space="0" w:color="auto"/>
        <w:right w:val="none" w:sz="0" w:space="0" w:color="auto"/>
      </w:divBdr>
      <w:divsChild>
        <w:div w:id="365641382">
          <w:marLeft w:val="480"/>
          <w:marRight w:val="0"/>
          <w:marTop w:val="0"/>
          <w:marBottom w:val="0"/>
          <w:divBdr>
            <w:top w:val="none" w:sz="0" w:space="0" w:color="auto"/>
            <w:left w:val="none" w:sz="0" w:space="0" w:color="auto"/>
            <w:bottom w:val="none" w:sz="0" w:space="0" w:color="auto"/>
            <w:right w:val="none" w:sz="0" w:space="0" w:color="auto"/>
          </w:divBdr>
          <w:divsChild>
            <w:div w:id="13321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8498">
      <w:bodyDiv w:val="1"/>
      <w:marLeft w:val="0"/>
      <w:marRight w:val="0"/>
      <w:marTop w:val="0"/>
      <w:marBottom w:val="0"/>
      <w:divBdr>
        <w:top w:val="none" w:sz="0" w:space="0" w:color="auto"/>
        <w:left w:val="none" w:sz="0" w:space="0" w:color="auto"/>
        <w:bottom w:val="none" w:sz="0" w:space="0" w:color="auto"/>
        <w:right w:val="none" w:sz="0" w:space="0" w:color="auto"/>
      </w:divBdr>
      <w:divsChild>
        <w:div w:id="2115663303">
          <w:marLeft w:val="480"/>
          <w:marRight w:val="0"/>
          <w:marTop w:val="0"/>
          <w:marBottom w:val="0"/>
          <w:divBdr>
            <w:top w:val="none" w:sz="0" w:space="0" w:color="auto"/>
            <w:left w:val="none" w:sz="0" w:space="0" w:color="auto"/>
            <w:bottom w:val="none" w:sz="0" w:space="0" w:color="auto"/>
            <w:right w:val="none" w:sz="0" w:space="0" w:color="auto"/>
          </w:divBdr>
          <w:divsChild>
            <w:div w:id="6016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9223">
      <w:bodyDiv w:val="1"/>
      <w:marLeft w:val="0"/>
      <w:marRight w:val="0"/>
      <w:marTop w:val="0"/>
      <w:marBottom w:val="0"/>
      <w:divBdr>
        <w:top w:val="none" w:sz="0" w:space="0" w:color="auto"/>
        <w:left w:val="none" w:sz="0" w:space="0" w:color="auto"/>
        <w:bottom w:val="none" w:sz="0" w:space="0" w:color="auto"/>
        <w:right w:val="none" w:sz="0" w:space="0" w:color="auto"/>
      </w:divBdr>
      <w:divsChild>
        <w:div w:id="38552825">
          <w:marLeft w:val="480"/>
          <w:marRight w:val="0"/>
          <w:marTop w:val="0"/>
          <w:marBottom w:val="0"/>
          <w:divBdr>
            <w:top w:val="none" w:sz="0" w:space="0" w:color="auto"/>
            <w:left w:val="none" w:sz="0" w:space="0" w:color="auto"/>
            <w:bottom w:val="none" w:sz="0" w:space="0" w:color="auto"/>
            <w:right w:val="none" w:sz="0" w:space="0" w:color="auto"/>
          </w:divBdr>
          <w:divsChild>
            <w:div w:id="3801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895">
      <w:bodyDiv w:val="1"/>
      <w:marLeft w:val="0"/>
      <w:marRight w:val="0"/>
      <w:marTop w:val="0"/>
      <w:marBottom w:val="0"/>
      <w:divBdr>
        <w:top w:val="none" w:sz="0" w:space="0" w:color="auto"/>
        <w:left w:val="none" w:sz="0" w:space="0" w:color="auto"/>
        <w:bottom w:val="none" w:sz="0" w:space="0" w:color="auto"/>
        <w:right w:val="none" w:sz="0" w:space="0" w:color="auto"/>
      </w:divBdr>
      <w:divsChild>
        <w:div w:id="1680307272">
          <w:marLeft w:val="480"/>
          <w:marRight w:val="0"/>
          <w:marTop w:val="0"/>
          <w:marBottom w:val="0"/>
          <w:divBdr>
            <w:top w:val="none" w:sz="0" w:space="0" w:color="auto"/>
            <w:left w:val="none" w:sz="0" w:space="0" w:color="auto"/>
            <w:bottom w:val="none" w:sz="0" w:space="0" w:color="auto"/>
            <w:right w:val="none" w:sz="0" w:space="0" w:color="auto"/>
          </w:divBdr>
          <w:divsChild>
            <w:div w:id="21132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5347">
      <w:bodyDiv w:val="1"/>
      <w:marLeft w:val="0"/>
      <w:marRight w:val="0"/>
      <w:marTop w:val="0"/>
      <w:marBottom w:val="0"/>
      <w:divBdr>
        <w:top w:val="none" w:sz="0" w:space="0" w:color="auto"/>
        <w:left w:val="none" w:sz="0" w:space="0" w:color="auto"/>
        <w:bottom w:val="none" w:sz="0" w:space="0" w:color="auto"/>
        <w:right w:val="none" w:sz="0" w:space="0" w:color="auto"/>
      </w:divBdr>
      <w:divsChild>
        <w:div w:id="1159031546">
          <w:marLeft w:val="480"/>
          <w:marRight w:val="0"/>
          <w:marTop w:val="0"/>
          <w:marBottom w:val="0"/>
          <w:divBdr>
            <w:top w:val="none" w:sz="0" w:space="0" w:color="auto"/>
            <w:left w:val="none" w:sz="0" w:space="0" w:color="auto"/>
            <w:bottom w:val="none" w:sz="0" w:space="0" w:color="auto"/>
            <w:right w:val="none" w:sz="0" w:space="0" w:color="auto"/>
          </w:divBdr>
          <w:divsChild>
            <w:div w:id="15777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5502">
      <w:bodyDiv w:val="1"/>
      <w:marLeft w:val="0"/>
      <w:marRight w:val="0"/>
      <w:marTop w:val="0"/>
      <w:marBottom w:val="0"/>
      <w:divBdr>
        <w:top w:val="none" w:sz="0" w:space="0" w:color="auto"/>
        <w:left w:val="none" w:sz="0" w:space="0" w:color="auto"/>
        <w:bottom w:val="none" w:sz="0" w:space="0" w:color="auto"/>
        <w:right w:val="none" w:sz="0" w:space="0" w:color="auto"/>
      </w:divBdr>
      <w:divsChild>
        <w:div w:id="530605731">
          <w:marLeft w:val="480"/>
          <w:marRight w:val="0"/>
          <w:marTop w:val="0"/>
          <w:marBottom w:val="0"/>
          <w:divBdr>
            <w:top w:val="none" w:sz="0" w:space="0" w:color="auto"/>
            <w:left w:val="none" w:sz="0" w:space="0" w:color="auto"/>
            <w:bottom w:val="none" w:sz="0" w:space="0" w:color="auto"/>
            <w:right w:val="none" w:sz="0" w:space="0" w:color="auto"/>
          </w:divBdr>
          <w:divsChild>
            <w:div w:id="891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1615">
      <w:bodyDiv w:val="1"/>
      <w:marLeft w:val="0"/>
      <w:marRight w:val="0"/>
      <w:marTop w:val="0"/>
      <w:marBottom w:val="0"/>
      <w:divBdr>
        <w:top w:val="none" w:sz="0" w:space="0" w:color="auto"/>
        <w:left w:val="none" w:sz="0" w:space="0" w:color="auto"/>
        <w:bottom w:val="none" w:sz="0" w:space="0" w:color="auto"/>
        <w:right w:val="none" w:sz="0" w:space="0" w:color="auto"/>
      </w:divBdr>
      <w:divsChild>
        <w:div w:id="368189661">
          <w:marLeft w:val="480"/>
          <w:marRight w:val="0"/>
          <w:marTop w:val="0"/>
          <w:marBottom w:val="0"/>
          <w:divBdr>
            <w:top w:val="none" w:sz="0" w:space="0" w:color="auto"/>
            <w:left w:val="none" w:sz="0" w:space="0" w:color="auto"/>
            <w:bottom w:val="none" w:sz="0" w:space="0" w:color="auto"/>
            <w:right w:val="none" w:sz="0" w:space="0" w:color="auto"/>
          </w:divBdr>
          <w:divsChild>
            <w:div w:id="10853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0491">
      <w:bodyDiv w:val="1"/>
      <w:marLeft w:val="0"/>
      <w:marRight w:val="0"/>
      <w:marTop w:val="0"/>
      <w:marBottom w:val="0"/>
      <w:divBdr>
        <w:top w:val="none" w:sz="0" w:space="0" w:color="auto"/>
        <w:left w:val="none" w:sz="0" w:space="0" w:color="auto"/>
        <w:bottom w:val="none" w:sz="0" w:space="0" w:color="auto"/>
        <w:right w:val="none" w:sz="0" w:space="0" w:color="auto"/>
      </w:divBdr>
      <w:divsChild>
        <w:div w:id="76949145">
          <w:marLeft w:val="480"/>
          <w:marRight w:val="0"/>
          <w:marTop w:val="0"/>
          <w:marBottom w:val="0"/>
          <w:divBdr>
            <w:top w:val="none" w:sz="0" w:space="0" w:color="auto"/>
            <w:left w:val="none" w:sz="0" w:space="0" w:color="auto"/>
            <w:bottom w:val="none" w:sz="0" w:space="0" w:color="auto"/>
            <w:right w:val="none" w:sz="0" w:space="0" w:color="auto"/>
          </w:divBdr>
          <w:divsChild>
            <w:div w:id="19319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1127">
      <w:bodyDiv w:val="1"/>
      <w:marLeft w:val="0"/>
      <w:marRight w:val="0"/>
      <w:marTop w:val="0"/>
      <w:marBottom w:val="0"/>
      <w:divBdr>
        <w:top w:val="none" w:sz="0" w:space="0" w:color="auto"/>
        <w:left w:val="none" w:sz="0" w:space="0" w:color="auto"/>
        <w:bottom w:val="none" w:sz="0" w:space="0" w:color="auto"/>
        <w:right w:val="none" w:sz="0" w:space="0" w:color="auto"/>
      </w:divBdr>
      <w:divsChild>
        <w:div w:id="1277521686">
          <w:marLeft w:val="480"/>
          <w:marRight w:val="0"/>
          <w:marTop w:val="0"/>
          <w:marBottom w:val="0"/>
          <w:divBdr>
            <w:top w:val="none" w:sz="0" w:space="0" w:color="auto"/>
            <w:left w:val="none" w:sz="0" w:space="0" w:color="auto"/>
            <w:bottom w:val="none" w:sz="0" w:space="0" w:color="auto"/>
            <w:right w:val="none" w:sz="0" w:space="0" w:color="auto"/>
          </w:divBdr>
          <w:divsChild>
            <w:div w:id="6265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9247">
      <w:bodyDiv w:val="1"/>
      <w:marLeft w:val="0"/>
      <w:marRight w:val="0"/>
      <w:marTop w:val="0"/>
      <w:marBottom w:val="0"/>
      <w:divBdr>
        <w:top w:val="none" w:sz="0" w:space="0" w:color="auto"/>
        <w:left w:val="none" w:sz="0" w:space="0" w:color="auto"/>
        <w:bottom w:val="none" w:sz="0" w:space="0" w:color="auto"/>
        <w:right w:val="none" w:sz="0" w:space="0" w:color="auto"/>
      </w:divBdr>
      <w:divsChild>
        <w:div w:id="1286690894">
          <w:marLeft w:val="480"/>
          <w:marRight w:val="0"/>
          <w:marTop w:val="0"/>
          <w:marBottom w:val="0"/>
          <w:divBdr>
            <w:top w:val="none" w:sz="0" w:space="0" w:color="auto"/>
            <w:left w:val="none" w:sz="0" w:space="0" w:color="auto"/>
            <w:bottom w:val="none" w:sz="0" w:space="0" w:color="auto"/>
            <w:right w:val="none" w:sz="0" w:space="0" w:color="auto"/>
          </w:divBdr>
          <w:divsChild>
            <w:div w:id="19693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07577">
      <w:bodyDiv w:val="1"/>
      <w:marLeft w:val="0"/>
      <w:marRight w:val="0"/>
      <w:marTop w:val="0"/>
      <w:marBottom w:val="0"/>
      <w:divBdr>
        <w:top w:val="none" w:sz="0" w:space="0" w:color="auto"/>
        <w:left w:val="none" w:sz="0" w:space="0" w:color="auto"/>
        <w:bottom w:val="none" w:sz="0" w:space="0" w:color="auto"/>
        <w:right w:val="none" w:sz="0" w:space="0" w:color="auto"/>
      </w:divBdr>
      <w:divsChild>
        <w:div w:id="1689601905">
          <w:marLeft w:val="480"/>
          <w:marRight w:val="0"/>
          <w:marTop w:val="0"/>
          <w:marBottom w:val="0"/>
          <w:divBdr>
            <w:top w:val="none" w:sz="0" w:space="0" w:color="auto"/>
            <w:left w:val="none" w:sz="0" w:space="0" w:color="auto"/>
            <w:bottom w:val="none" w:sz="0" w:space="0" w:color="auto"/>
            <w:right w:val="none" w:sz="0" w:space="0" w:color="auto"/>
          </w:divBdr>
          <w:divsChild>
            <w:div w:id="8871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1075">
      <w:bodyDiv w:val="1"/>
      <w:marLeft w:val="0"/>
      <w:marRight w:val="0"/>
      <w:marTop w:val="0"/>
      <w:marBottom w:val="0"/>
      <w:divBdr>
        <w:top w:val="none" w:sz="0" w:space="0" w:color="auto"/>
        <w:left w:val="none" w:sz="0" w:space="0" w:color="auto"/>
        <w:bottom w:val="none" w:sz="0" w:space="0" w:color="auto"/>
        <w:right w:val="none" w:sz="0" w:space="0" w:color="auto"/>
      </w:divBdr>
      <w:divsChild>
        <w:div w:id="224224215">
          <w:marLeft w:val="480"/>
          <w:marRight w:val="0"/>
          <w:marTop w:val="0"/>
          <w:marBottom w:val="0"/>
          <w:divBdr>
            <w:top w:val="none" w:sz="0" w:space="0" w:color="auto"/>
            <w:left w:val="none" w:sz="0" w:space="0" w:color="auto"/>
            <w:bottom w:val="none" w:sz="0" w:space="0" w:color="auto"/>
            <w:right w:val="none" w:sz="0" w:space="0" w:color="auto"/>
          </w:divBdr>
          <w:divsChild>
            <w:div w:id="2369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3039">
      <w:bodyDiv w:val="1"/>
      <w:marLeft w:val="0"/>
      <w:marRight w:val="0"/>
      <w:marTop w:val="0"/>
      <w:marBottom w:val="0"/>
      <w:divBdr>
        <w:top w:val="none" w:sz="0" w:space="0" w:color="auto"/>
        <w:left w:val="none" w:sz="0" w:space="0" w:color="auto"/>
        <w:bottom w:val="none" w:sz="0" w:space="0" w:color="auto"/>
        <w:right w:val="none" w:sz="0" w:space="0" w:color="auto"/>
      </w:divBdr>
      <w:divsChild>
        <w:div w:id="289825568">
          <w:marLeft w:val="480"/>
          <w:marRight w:val="0"/>
          <w:marTop w:val="0"/>
          <w:marBottom w:val="0"/>
          <w:divBdr>
            <w:top w:val="none" w:sz="0" w:space="0" w:color="auto"/>
            <w:left w:val="none" w:sz="0" w:space="0" w:color="auto"/>
            <w:bottom w:val="none" w:sz="0" w:space="0" w:color="auto"/>
            <w:right w:val="none" w:sz="0" w:space="0" w:color="auto"/>
          </w:divBdr>
          <w:divsChild>
            <w:div w:id="6922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2367">
      <w:bodyDiv w:val="1"/>
      <w:marLeft w:val="0"/>
      <w:marRight w:val="0"/>
      <w:marTop w:val="0"/>
      <w:marBottom w:val="0"/>
      <w:divBdr>
        <w:top w:val="none" w:sz="0" w:space="0" w:color="auto"/>
        <w:left w:val="none" w:sz="0" w:space="0" w:color="auto"/>
        <w:bottom w:val="none" w:sz="0" w:space="0" w:color="auto"/>
        <w:right w:val="none" w:sz="0" w:space="0" w:color="auto"/>
      </w:divBdr>
      <w:divsChild>
        <w:div w:id="1363240546">
          <w:marLeft w:val="480"/>
          <w:marRight w:val="0"/>
          <w:marTop w:val="0"/>
          <w:marBottom w:val="0"/>
          <w:divBdr>
            <w:top w:val="none" w:sz="0" w:space="0" w:color="auto"/>
            <w:left w:val="none" w:sz="0" w:space="0" w:color="auto"/>
            <w:bottom w:val="none" w:sz="0" w:space="0" w:color="auto"/>
            <w:right w:val="none" w:sz="0" w:space="0" w:color="auto"/>
          </w:divBdr>
          <w:divsChild>
            <w:div w:id="10859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28482">
      <w:bodyDiv w:val="1"/>
      <w:marLeft w:val="0"/>
      <w:marRight w:val="0"/>
      <w:marTop w:val="0"/>
      <w:marBottom w:val="0"/>
      <w:divBdr>
        <w:top w:val="none" w:sz="0" w:space="0" w:color="auto"/>
        <w:left w:val="none" w:sz="0" w:space="0" w:color="auto"/>
        <w:bottom w:val="none" w:sz="0" w:space="0" w:color="auto"/>
        <w:right w:val="none" w:sz="0" w:space="0" w:color="auto"/>
      </w:divBdr>
      <w:divsChild>
        <w:div w:id="2070882516">
          <w:marLeft w:val="480"/>
          <w:marRight w:val="0"/>
          <w:marTop w:val="0"/>
          <w:marBottom w:val="0"/>
          <w:divBdr>
            <w:top w:val="none" w:sz="0" w:space="0" w:color="auto"/>
            <w:left w:val="none" w:sz="0" w:space="0" w:color="auto"/>
            <w:bottom w:val="none" w:sz="0" w:space="0" w:color="auto"/>
            <w:right w:val="none" w:sz="0" w:space="0" w:color="auto"/>
          </w:divBdr>
          <w:divsChild>
            <w:div w:id="14382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185">
      <w:bodyDiv w:val="1"/>
      <w:marLeft w:val="0"/>
      <w:marRight w:val="0"/>
      <w:marTop w:val="0"/>
      <w:marBottom w:val="0"/>
      <w:divBdr>
        <w:top w:val="none" w:sz="0" w:space="0" w:color="auto"/>
        <w:left w:val="none" w:sz="0" w:space="0" w:color="auto"/>
        <w:bottom w:val="none" w:sz="0" w:space="0" w:color="auto"/>
        <w:right w:val="none" w:sz="0" w:space="0" w:color="auto"/>
      </w:divBdr>
      <w:divsChild>
        <w:div w:id="1949770210">
          <w:marLeft w:val="480"/>
          <w:marRight w:val="0"/>
          <w:marTop w:val="0"/>
          <w:marBottom w:val="0"/>
          <w:divBdr>
            <w:top w:val="none" w:sz="0" w:space="0" w:color="auto"/>
            <w:left w:val="none" w:sz="0" w:space="0" w:color="auto"/>
            <w:bottom w:val="none" w:sz="0" w:space="0" w:color="auto"/>
            <w:right w:val="none" w:sz="0" w:space="0" w:color="auto"/>
          </w:divBdr>
          <w:divsChild>
            <w:div w:id="9915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9440">
      <w:bodyDiv w:val="1"/>
      <w:marLeft w:val="0"/>
      <w:marRight w:val="0"/>
      <w:marTop w:val="0"/>
      <w:marBottom w:val="0"/>
      <w:divBdr>
        <w:top w:val="none" w:sz="0" w:space="0" w:color="auto"/>
        <w:left w:val="none" w:sz="0" w:space="0" w:color="auto"/>
        <w:bottom w:val="none" w:sz="0" w:space="0" w:color="auto"/>
        <w:right w:val="none" w:sz="0" w:space="0" w:color="auto"/>
      </w:divBdr>
      <w:divsChild>
        <w:div w:id="981421605">
          <w:marLeft w:val="480"/>
          <w:marRight w:val="0"/>
          <w:marTop w:val="0"/>
          <w:marBottom w:val="0"/>
          <w:divBdr>
            <w:top w:val="none" w:sz="0" w:space="0" w:color="auto"/>
            <w:left w:val="none" w:sz="0" w:space="0" w:color="auto"/>
            <w:bottom w:val="none" w:sz="0" w:space="0" w:color="auto"/>
            <w:right w:val="none" w:sz="0" w:space="0" w:color="auto"/>
          </w:divBdr>
          <w:divsChild>
            <w:div w:id="1483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tsa.gov/risky-driving/drowsy-driving" TargetMode="External"/><Relationship Id="rId13" Type="http://schemas.openxmlformats.org/officeDocument/2006/relationships/hyperlink" Target="https://doi.org/10.1016/j.promfg.2015.07.499" TargetMode="External"/><Relationship Id="rId18" Type="http://schemas.openxmlformats.org/officeDocument/2006/relationships/hyperlink" Target="https://doi.org/10.1007/978-1-4419-9893-4_3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doi.org/10.1016/B978-012691360-6/50004-5" TargetMode="External"/><Relationship Id="rId12" Type="http://schemas.openxmlformats.org/officeDocument/2006/relationships/hyperlink" Target="https://doi.org/10.1080/02796015.2005.12088012" TargetMode="External"/><Relationship Id="rId17" Type="http://schemas.openxmlformats.org/officeDocument/2006/relationships/hyperlink" Target="https://doi.org/10.1016/j.aap.2009.06.00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37/a0034386" TargetMode="External"/><Relationship Id="rId20" Type="http://schemas.openxmlformats.org/officeDocument/2006/relationships/hyperlink" Target="https://www.psychologytoday.com/blog/the-desk-the-mental-health-lawyer/202005/virtual-platforms-are-helpful-tools-can-add-our-str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154193120404801107"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016/S0022-3999(02)00392-6" TargetMode="External"/><Relationship Id="rId23" Type="http://schemas.openxmlformats.org/officeDocument/2006/relationships/header" Target="header1.xml"/><Relationship Id="rId10" Type="http://schemas.openxmlformats.org/officeDocument/2006/relationships/hyperlink" Target="https://doi.org/10.1002/mds.22989" TargetMode="External"/><Relationship Id="rId19" Type="http://schemas.openxmlformats.org/officeDocument/2006/relationships/hyperlink" Target="https://doi.org/10.1097/01.jom.0000161740.71049.c4" TargetMode="External"/><Relationship Id="rId4" Type="http://schemas.openxmlformats.org/officeDocument/2006/relationships/webSettings" Target="webSettings.xml"/><Relationship Id="rId9" Type="http://schemas.openxmlformats.org/officeDocument/2006/relationships/hyperlink" Target="https://doi.org/10.1249/MSS.0000000000000929" TargetMode="External"/><Relationship Id="rId14" Type="http://schemas.openxmlformats.org/officeDocument/2006/relationships/hyperlink" Target="https://doi.org/10.1002/job.4030020205" TargetMode="External"/><Relationship Id="rId22" Type="http://schemas.openxmlformats.org/officeDocument/2006/relationships/hyperlink" Target="mailto:uyen.bui@student.csul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11453</TotalTime>
  <Pages>15</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Bui</dc:creator>
  <cp:keywords/>
  <dc:description/>
  <cp:lastModifiedBy>Uyen Bui</cp:lastModifiedBy>
  <cp:revision>131</cp:revision>
  <dcterms:created xsi:type="dcterms:W3CDTF">2020-10-29T04:58:00Z</dcterms:created>
  <dcterms:modified xsi:type="dcterms:W3CDTF">2020-12-11T21:17:00Z</dcterms:modified>
</cp:coreProperties>
</file>